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FFFFF" w:themeFill="background1"/>
        <w:tblLook w:val="04A0" w:firstRow="1" w:lastRow="0" w:firstColumn="1" w:lastColumn="0" w:noHBand="0" w:noVBand="1"/>
        <w:tblCaption w:val="Layout table"/>
      </w:tblPr>
      <w:tblGrid>
        <w:gridCol w:w="3573"/>
        <w:gridCol w:w="6497"/>
      </w:tblGrid>
      <w:tr w:rsidR="00FA19D6" w14:paraId="58B66A27" w14:textId="77777777">
        <w:trPr>
          <w:trHeight w:hRule="exact" w:val="288"/>
        </w:trPr>
        <w:tc>
          <w:tcPr>
            <w:tcW w:w="1774" w:type="pct"/>
            <w:tcBorders>
              <w:left w:val="single" w:sz="4" w:space="0" w:color="88C589" w:themeColor="accent1" w:themeTint="99"/>
              <w:bottom w:val="single" w:sz="18" w:space="0" w:color="FFFFFF" w:themeColor="background1"/>
            </w:tcBorders>
            <w:shd w:val="clear" w:color="auto" w:fill="88C589" w:themeFill="accent1" w:themeFillTint="99"/>
          </w:tcPr>
          <w:p w14:paraId="58D8084F" w14:textId="77777777" w:rsidR="00FA19D6" w:rsidRDefault="00C64281">
            <w:pPr>
              <w:pStyle w:val="NoSpacing"/>
            </w:pPr>
            <w:bookmarkStart w:id="0" w:name="_GoBack"/>
            <w:bookmarkEnd w:id="0"/>
            <w:r>
              <w:t>.</w:t>
            </w:r>
          </w:p>
        </w:tc>
        <w:tc>
          <w:tcPr>
            <w:tcW w:w="3226" w:type="pct"/>
            <w:tcBorders>
              <w:bottom w:val="single" w:sz="18" w:space="0" w:color="FFFFFF" w:themeColor="background1"/>
              <w:right w:val="single" w:sz="4" w:space="0" w:color="88C589" w:themeColor="accent1" w:themeTint="99"/>
            </w:tcBorders>
            <w:shd w:val="clear" w:color="auto" w:fill="88C589" w:themeFill="accent1" w:themeFillTint="99"/>
          </w:tcPr>
          <w:p w14:paraId="72C3B2FC" w14:textId="77777777" w:rsidR="00FA19D6" w:rsidRDefault="00FA19D6">
            <w:pPr>
              <w:pStyle w:val="NoSpacing"/>
            </w:pPr>
          </w:p>
        </w:tc>
      </w:tr>
      <w:tr w:rsidR="00FA19D6" w14:paraId="5CB2C082" w14:textId="77777777">
        <w:trPr>
          <w:trHeight w:hRule="exact" w:val="2304"/>
        </w:trPr>
        <w:tc>
          <w:tcPr>
            <w:tcW w:w="1774" w:type="pct"/>
            <w:tcBorders>
              <w:top w:val="single" w:sz="18" w:space="0" w:color="FFFFFF" w:themeColor="background1"/>
              <w:left w:val="single" w:sz="4" w:space="0" w:color="D7EBD7" w:themeColor="accent1" w:themeTint="33"/>
              <w:bottom w:val="single" w:sz="18" w:space="0" w:color="FFFFFF" w:themeColor="background1"/>
            </w:tcBorders>
            <w:shd w:val="clear" w:color="auto" w:fill="D7EBD7" w:themeFill="accent1" w:themeFillTint="33"/>
          </w:tcPr>
          <w:p w14:paraId="691336B4" w14:textId="77777777" w:rsidR="00FA19D6" w:rsidRDefault="00740E14">
            <w:pPr>
              <w:pStyle w:val="NoSpacing"/>
            </w:pPr>
            <w:bookmarkStart w:id="1" w:name="_MonthandYear"/>
            <w:bookmarkEnd w:id="1"/>
            <w:r>
              <w:rPr>
                <w:noProof/>
              </w:rPr>
              <w:drawing>
                <wp:inline distT="0" distB="0" distL="0" distR="0" wp14:anchorId="5C81EB75" wp14:editId="7F32DD96">
                  <wp:extent cx="1428750"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rock2[1].gif"/>
                          <pic:cNvPicPr/>
                        </pic:nvPicPr>
                        <pic:blipFill>
                          <a:blip r:embed="rId8">
                            <a:extLst>
                              <a:ext uri="{28A0092B-C50C-407E-A947-70E740481C1C}">
                                <a14:useLocalDpi xmlns:a14="http://schemas.microsoft.com/office/drawing/2010/main" val="0"/>
                              </a:ext>
                            </a:extLst>
                          </a:blip>
                          <a:stretch>
                            <a:fillRect/>
                          </a:stretch>
                        </pic:blipFill>
                        <pic:spPr>
                          <a:xfrm>
                            <a:off x="0" y="0"/>
                            <a:ext cx="1428750" cy="1343025"/>
                          </a:xfrm>
                          <a:prstGeom prst="rect">
                            <a:avLst/>
                          </a:prstGeom>
                        </pic:spPr>
                      </pic:pic>
                    </a:graphicData>
                  </a:graphic>
                </wp:inline>
              </w:drawing>
            </w:r>
          </w:p>
        </w:tc>
        <w:tc>
          <w:tcPr>
            <w:tcW w:w="3226" w:type="pct"/>
            <w:tcBorders>
              <w:top w:val="single" w:sz="18" w:space="0" w:color="FFFFFF" w:themeColor="background1"/>
              <w:bottom w:val="single" w:sz="18" w:space="0" w:color="FFFFFF" w:themeColor="background1"/>
              <w:right w:val="single" w:sz="4" w:space="0" w:color="D7EBD7" w:themeColor="accent1" w:themeTint="33"/>
            </w:tcBorders>
            <w:shd w:val="clear" w:color="auto" w:fill="D7EBD7" w:themeFill="accent1" w:themeFillTint="33"/>
            <w:vAlign w:val="bottom"/>
          </w:tcPr>
          <w:p w14:paraId="21267DBF" w14:textId="62BDA09D" w:rsidR="00FA19D6" w:rsidRDefault="00465316" w:rsidP="00465316">
            <w:pPr>
              <w:pStyle w:val="Year"/>
              <w:jc w:val="left"/>
            </w:pPr>
            <w:r>
              <w:rPr>
                <w:rStyle w:val="Month"/>
              </w:rPr>
              <w:t xml:space="preserve">       March </w:t>
            </w:r>
            <w:r w:rsidR="00B831EB">
              <w:fldChar w:fldCharType="begin"/>
            </w:r>
            <w:r w:rsidR="00B831EB">
              <w:instrText xml:space="preserve"> DOCVARIABLE  MonthStart \@  yyyy   \* MERGEFORMAT </w:instrText>
            </w:r>
            <w:r w:rsidR="00B831EB">
              <w:fldChar w:fldCharType="separate"/>
            </w:r>
            <w:r w:rsidR="00901653">
              <w:t>2018</w:t>
            </w:r>
            <w:r w:rsidR="00B831EB">
              <w:fldChar w:fldCharType="end"/>
            </w:r>
          </w:p>
        </w:tc>
      </w:tr>
      <w:tr w:rsidR="00FA19D6" w14:paraId="4811FB7D" w14:textId="77777777">
        <w:trPr>
          <w:trHeight w:hRule="exact" w:val="360"/>
        </w:trPr>
        <w:tc>
          <w:tcPr>
            <w:tcW w:w="1774" w:type="pct"/>
            <w:tcBorders>
              <w:top w:val="single" w:sz="18" w:space="0" w:color="FFFFFF" w:themeColor="background1"/>
              <w:left w:val="single" w:sz="4" w:space="0" w:color="B0D8B0" w:themeColor="accent1" w:themeTint="66"/>
            </w:tcBorders>
            <w:shd w:val="clear" w:color="auto" w:fill="88C589" w:themeFill="accent1" w:themeFillTint="99"/>
          </w:tcPr>
          <w:p w14:paraId="509016F0" w14:textId="77777777" w:rsidR="00FA19D6" w:rsidRDefault="00FA19D6">
            <w:pPr>
              <w:pStyle w:val="NoSpacing"/>
            </w:pPr>
          </w:p>
        </w:tc>
        <w:tc>
          <w:tcPr>
            <w:tcW w:w="3226" w:type="pct"/>
            <w:tcBorders>
              <w:top w:val="single" w:sz="18" w:space="0" w:color="FFFFFF" w:themeColor="background1"/>
              <w:right w:val="single" w:sz="4" w:space="0" w:color="B0D8B0" w:themeColor="accent1" w:themeTint="66"/>
            </w:tcBorders>
            <w:shd w:val="clear" w:color="auto" w:fill="88C589" w:themeFill="accent1" w:themeFillTint="99"/>
          </w:tcPr>
          <w:p w14:paraId="42CCDB9D" w14:textId="39324ADC" w:rsidR="00FA19D6" w:rsidRPr="00722B93" w:rsidRDefault="00722B93">
            <w:pPr>
              <w:pStyle w:val="NoSpacing"/>
              <w:rPr>
                <w:b/>
                <w:sz w:val="26"/>
                <w:szCs w:val="26"/>
              </w:rPr>
            </w:pPr>
            <w:r>
              <w:t xml:space="preserve">                                                          </w:t>
            </w:r>
            <w:r w:rsidRPr="00722B93">
              <w:rPr>
                <w:b/>
                <w:color w:val="000000" w:themeColor="text1"/>
                <w:sz w:val="26"/>
                <w:szCs w:val="26"/>
              </w:rPr>
              <w:t>Community Helpers</w:t>
            </w:r>
          </w:p>
        </w:tc>
      </w:tr>
    </w:tbl>
    <w:tbl>
      <w:tblPr>
        <w:tblStyle w:val="Calendar-Accent1"/>
        <w:tblW w:w="5000" w:type="pct"/>
        <w:tblLook w:val="04A0" w:firstRow="1" w:lastRow="0" w:firstColumn="1" w:lastColumn="0" w:noHBand="0" w:noVBand="1"/>
        <w:tblCaption w:val="Layout table"/>
      </w:tblPr>
      <w:tblGrid>
        <w:gridCol w:w="1380"/>
        <w:gridCol w:w="1381"/>
        <w:gridCol w:w="1381"/>
        <w:gridCol w:w="1386"/>
        <w:gridCol w:w="1401"/>
        <w:gridCol w:w="1575"/>
        <w:gridCol w:w="1566"/>
      </w:tblGrid>
      <w:tr w:rsidR="00DC2A29" w14:paraId="2F6F7A5F" w14:textId="77777777" w:rsidTr="00423629">
        <w:trPr>
          <w:cnfStyle w:val="100000000000" w:firstRow="1" w:lastRow="0" w:firstColumn="0" w:lastColumn="0" w:oddVBand="0" w:evenVBand="0" w:oddHBand="0" w:evenHBand="0" w:firstRowFirstColumn="0" w:firstRowLastColumn="0" w:lastRowFirstColumn="0" w:lastRowLastColumn="0"/>
          <w:trHeight w:val="576"/>
        </w:trPr>
        <w:tc>
          <w:tcPr>
            <w:tcW w:w="693" w:type="pct"/>
          </w:tcPr>
          <w:p w14:paraId="74E9C200" w14:textId="77777777" w:rsidR="00FA19D6" w:rsidRDefault="00B831EB">
            <w:pPr>
              <w:pStyle w:val="Days"/>
            </w:pPr>
            <w:bookmarkStart w:id="2" w:name="_Calendar"/>
            <w:bookmarkEnd w:id="2"/>
            <w:r>
              <w:t>Sun.</w:t>
            </w:r>
          </w:p>
        </w:tc>
        <w:tc>
          <w:tcPr>
            <w:tcW w:w="693" w:type="pct"/>
          </w:tcPr>
          <w:p w14:paraId="46C460CD" w14:textId="77777777" w:rsidR="00FA19D6" w:rsidRDefault="00B831EB">
            <w:pPr>
              <w:pStyle w:val="Days"/>
            </w:pPr>
            <w:r>
              <w:t>Mon.</w:t>
            </w:r>
          </w:p>
        </w:tc>
        <w:tc>
          <w:tcPr>
            <w:tcW w:w="693" w:type="pct"/>
          </w:tcPr>
          <w:p w14:paraId="76C27A67" w14:textId="77777777" w:rsidR="00FA19D6" w:rsidRDefault="00B831EB">
            <w:pPr>
              <w:pStyle w:val="Days"/>
            </w:pPr>
            <w:r>
              <w:t>Tue.</w:t>
            </w:r>
          </w:p>
        </w:tc>
        <w:tc>
          <w:tcPr>
            <w:tcW w:w="693" w:type="pct"/>
          </w:tcPr>
          <w:p w14:paraId="1DDEAAC5" w14:textId="77777777" w:rsidR="00FA19D6" w:rsidRDefault="00B831EB">
            <w:pPr>
              <w:pStyle w:val="Days"/>
            </w:pPr>
            <w:r>
              <w:t>Wed.</w:t>
            </w:r>
          </w:p>
        </w:tc>
        <w:tc>
          <w:tcPr>
            <w:tcW w:w="693" w:type="pct"/>
          </w:tcPr>
          <w:p w14:paraId="024A0A08" w14:textId="77777777" w:rsidR="00FA19D6" w:rsidRDefault="00B831EB">
            <w:pPr>
              <w:pStyle w:val="Days"/>
            </w:pPr>
            <w:r>
              <w:t>Thu.</w:t>
            </w:r>
          </w:p>
        </w:tc>
        <w:tc>
          <w:tcPr>
            <w:tcW w:w="778" w:type="pct"/>
          </w:tcPr>
          <w:p w14:paraId="6D6F8CCD" w14:textId="77777777" w:rsidR="00FA19D6" w:rsidRDefault="00B831EB">
            <w:pPr>
              <w:pStyle w:val="Days"/>
            </w:pPr>
            <w:r>
              <w:t>Fri.</w:t>
            </w:r>
          </w:p>
        </w:tc>
        <w:tc>
          <w:tcPr>
            <w:tcW w:w="757" w:type="pct"/>
          </w:tcPr>
          <w:p w14:paraId="6B7981A5" w14:textId="77777777" w:rsidR="00FA19D6" w:rsidRDefault="00B831EB">
            <w:pPr>
              <w:pStyle w:val="Days"/>
            </w:pPr>
            <w:r>
              <w:t>Sat.</w:t>
            </w:r>
          </w:p>
        </w:tc>
      </w:tr>
      <w:tr w:rsidR="00DC2A29" w14:paraId="31540540" w14:textId="77777777" w:rsidTr="00423629">
        <w:trPr>
          <w:cnfStyle w:val="000000100000" w:firstRow="0" w:lastRow="0" w:firstColumn="0" w:lastColumn="0" w:oddVBand="0" w:evenVBand="0" w:oddHBand="1" w:evenHBand="0" w:firstRowFirstColumn="0" w:firstRowLastColumn="0" w:lastRowFirstColumn="0" w:lastRowLastColumn="0"/>
          <w:trHeight w:hRule="exact" w:val="432"/>
        </w:trPr>
        <w:tc>
          <w:tcPr>
            <w:tcW w:w="693" w:type="pct"/>
          </w:tcPr>
          <w:p w14:paraId="62B669D9" w14:textId="4A092DF2" w:rsidR="00FA19D6" w:rsidRDefault="00B831EB">
            <w:pPr>
              <w:pStyle w:val="Dates"/>
              <w:spacing w:after="40"/>
            </w:pPr>
            <w:r>
              <w:fldChar w:fldCharType="begin"/>
            </w:r>
            <w:r>
              <w:instrText xml:space="preserve"> IF </w:instrText>
            </w:r>
            <w:r>
              <w:fldChar w:fldCharType="begin"/>
            </w:r>
            <w:r>
              <w:instrText xml:space="preserve"> DocVariable MonthStart \@ dddd </w:instrText>
            </w:r>
            <w:r>
              <w:fldChar w:fldCharType="separate"/>
            </w:r>
            <w:r w:rsidR="00901653">
              <w:instrText>Thursday</w:instrText>
            </w:r>
            <w:r>
              <w:fldChar w:fldCharType="end"/>
            </w:r>
            <w:r>
              <w:instrText xml:space="preserve"> = “Sunday" 1 ""</w:instrText>
            </w:r>
            <w:r>
              <w:fldChar w:fldCharType="end"/>
            </w:r>
          </w:p>
        </w:tc>
        <w:tc>
          <w:tcPr>
            <w:tcW w:w="693" w:type="pct"/>
          </w:tcPr>
          <w:p w14:paraId="0B0793C9" w14:textId="5DB23078" w:rsidR="00FA19D6" w:rsidRDefault="00B831EB">
            <w:pPr>
              <w:pStyle w:val="Dates"/>
              <w:spacing w:after="40"/>
            </w:pPr>
            <w:r>
              <w:fldChar w:fldCharType="begin"/>
            </w:r>
            <w:r>
              <w:instrText xml:space="preserve"> IF </w:instrText>
            </w:r>
            <w:r>
              <w:fldChar w:fldCharType="begin"/>
            </w:r>
            <w:r>
              <w:instrText xml:space="preserve"> DocVariable MonthStart \@ dddd </w:instrText>
            </w:r>
            <w:r>
              <w:fldChar w:fldCharType="separate"/>
            </w:r>
            <w:r w:rsidR="00901653">
              <w:instrText>Thursday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sidR="00901653">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693" w:type="pct"/>
          </w:tcPr>
          <w:p w14:paraId="3CBD335A" w14:textId="39EBFC83" w:rsidR="00FA19D6" w:rsidRDefault="00B831EB">
            <w:pPr>
              <w:pStyle w:val="Dates"/>
              <w:spacing w:after="40"/>
            </w:pPr>
            <w:r>
              <w:fldChar w:fldCharType="begin"/>
            </w:r>
            <w:r>
              <w:instrText xml:space="preserve"> IF </w:instrText>
            </w:r>
            <w:r>
              <w:fldChar w:fldCharType="begin"/>
            </w:r>
            <w:r>
              <w:instrText xml:space="preserve"> DocVariable MonthStart \@ dddd </w:instrText>
            </w:r>
            <w:r>
              <w:fldChar w:fldCharType="separate"/>
            </w:r>
            <w:r w:rsidR="00901653">
              <w:instrText>Thursday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sidR="00901653">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693" w:type="pct"/>
          </w:tcPr>
          <w:p w14:paraId="4167D96A" w14:textId="57B3FD5C" w:rsidR="00FA19D6" w:rsidRDefault="00B831EB">
            <w:pPr>
              <w:pStyle w:val="Dates"/>
              <w:spacing w:after="40"/>
            </w:pPr>
            <w:r>
              <w:fldChar w:fldCharType="begin"/>
            </w:r>
            <w:r>
              <w:instrText xml:space="preserve"> IF </w:instrText>
            </w:r>
            <w:r>
              <w:fldChar w:fldCharType="begin"/>
            </w:r>
            <w:r>
              <w:instrText xml:space="preserve"> DocVariable MonthStart \@ dddd </w:instrText>
            </w:r>
            <w:r>
              <w:fldChar w:fldCharType="separate"/>
            </w:r>
            <w:r w:rsidR="00901653">
              <w:instrText>Thursday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sidR="00901653">
              <w:rPr>
                <w:noProof/>
              </w:rPr>
              <w:instrText>0</w:instrText>
            </w:r>
            <w:r>
              <w:fldChar w:fldCharType="end"/>
            </w:r>
            <w:r>
              <w:instrText xml:space="preserve"> &lt;&gt; 0 </w:instrText>
            </w:r>
            <w:r>
              <w:fldChar w:fldCharType="begin"/>
            </w:r>
            <w:r>
              <w:instrText xml:space="preserve"> =C2+1 </w:instrText>
            </w:r>
            <w:r>
              <w:fldChar w:fldCharType="separate"/>
            </w:r>
            <w:r w:rsidR="00150A79">
              <w:rPr>
                <w:noProof/>
              </w:rPr>
              <w:instrText>2</w:instrText>
            </w:r>
            <w:r>
              <w:fldChar w:fldCharType="end"/>
            </w:r>
            <w:r>
              <w:instrText xml:space="preserve"> "" </w:instrText>
            </w:r>
            <w:r>
              <w:fldChar w:fldCharType="end"/>
            </w:r>
            <w:r>
              <w:fldChar w:fldCharType="end"/>
            </w:r>
          </w:p>
        </w:tc>
        <w:tc>
          <w:tcPr>
            <w:tcW w:w="693" w:type="pct"/>
          </w:tcPr>
          <w:p w14:paraId="480C898E" w14:textId="40F1B1E2" w:rsidR="00FA19D6" w:rsidRDefault="00B831EB">
            <w:pPr>
              <w:pStyle w:val="Dates"/>
              <w:spacing w:after="40"/>
            </w:pPr>
            <w:r>
              <w:fldChar w:fldCharType="begin"/>
            </w:r>
            <w:r>
              <w:instrText xml:space="preserve"> IF </w:instrText>
            </w:r>
            <w:r>
              <w:fldChar w:fldCharType="begin"/>
            </w:r>
            <w:r>
              <w:instrText xml:space="preserve"> DocVariable MonthStart \@ dddd </w:instrText>
            </w:r>
            <w:r>
              <w:fldChar w:fldCharType="separate"/>
            </w:r>
            <w:r w:rsidR="00901653">
              <w:instrText>Thursday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sidR="003D43DE">
              <w:rPr>
                <w:noProof/>
              </w:rPr>
              <w:instrText>1</w:instrText>
            </w:r>
            <w:r>
              <w:fldChar w:fldCharType="end"/>
            </w:r>
            <w:r>
              <w:instrText xml:space="preserve"> &lt;&gt; 0 </w:instrText>
            </w:r>
            <w:r>
              <w:fldChar w:fldCharType="begin"/>
            </w:r>
            <w:r>
              <w:instrText xml:space="preserve"> =D2+1 </w:instrText>
            </w:r>
            <w:r>
              <w:fldChar w:fldCharType="separate"/>
            </w:r>
            <w:r w:rsidR="003D43DE">
              <w:rPr>
                <w:noProof/>
              </w:rPr>
              <w:instrText>2</w:instrText>
            </w:r>
            <w:r>
              <w:fldChar w:fldCharType="end"/>
            </w:r>
            <w:r>
              <w:instrText xml:space="preserve"> "" </w:instrText>
            </w:r>
            <w:r>
              <w:fldChar w:fldCharType="separate"/>
            </w:r>
            <w:r w:rsidR="003D43DE">
              <w:rPr>
                <w:noProof/>
              </w:rPr>
              <w:instrText>2</w:instrText>
            </w:r>
            <w:r>
              <w:fldChar w:fldCharType="end"/>
            </w:r>
            <w:r>
              <w:fldChar w:fldCharType="separate"/>
            </w:r>
            <w:r w:rsidR="00901653">
              <w:rPr>
                <w:noProof/>
              </w:rPr>
              <w:t>1</w:t>
            </w:r>
            <w:r>
              <w:fldChar w:fldCharType="end"/>
            </w:r>
          </w:p>
        </w:tc>
        <w:tc>
          <w:tcPr>
            <w:tcW w:w="778" w:type="pct"/>
          </w:tcPr>
          <w:p w14:paraId="2405E275" w14:textId="108D8F6E" w:rsidR="00FA19D6" w:rsidRDefault="00B831EB">
            <w:pPr>
              <w:pStyle w:val="Dates"/>
              <w:spacing w:after="40"/>
            </w:pPr>
            <w:r>
              <w:fldChar w:fldCharType="begin"/>
            </w:r>
            <w:r>
              <w:instrText xml:space="preserve"> IF </w:instrText>
            </w:r>
            <w:r>
              <w:fldChar w:fldCharType="begin"/>
            </w:r>
            <w:r>
              <w:instrText xml:space="preserve"> DocVariable MonthStart \@ dddd </w:instrText>
            </w:r>
            <w:r>
              <w:fldChar w:fldCharType="separate"/>
            </w:r>
            <w:r w:rsidR="00901653">
              <w:instrText>Thursday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sidR="00901653">
              <w:rPr>
                <w:noProof/>
              </w:rPr>
              <w:instrText>1</w:instrText>
            </w:r>
            <w:r>
              <w:fldChar w:fldCharType="end"/>
            </w:r>
            <w:r>
              <w:instrText xml:space="preserve"> &lt;&gt; 0 </w:instrText>
            </w:r>
            <w:r>
              <w:fldChar w:fldCharType="begin"/>
            </w:r>
            <w:r>
              <w:instrText xml:space="preserve"> =E2+1 </w:instrText>
            </w:r>
            <w:r>
              <w:fldChar w:fldCharType="separate"/>
            </w:r>
            <w:r w:rsidR="00901653">
              <w:rPr>
                <w:noProof/>
              </w:rPr>
              <w:instrText>2</w:instrText>
            </w:r>
            <w:r>
              <w:fldChar w:fldCharType="end"/>
            </w:r>
            <w:r>
              <w:instrText xml:space="preserve"> "" </w:instrText>
            </w:r>
            <w:r>
              <w:fldChar w:fldCharType="separate"/>
            </w:r>
            <w:r w:rsidR="00901653">
              <w:rPr>
                <w:noProof/>
              </w:rPr>
              <w:instrText>2</w:instrText>
            </w:r>
            <w:r>
              <w:fldChar w:fldCharType="end"/>
            </w:r>
            <w:r>
              <w:fldChar w:fldCharType="separate"/>
            </w:r>
            <w:r w:rsidR="00901653">
              <w:rPr>
                <w:noProof/>
              </w:rPr>
              <w:t>2</w:t>
            </w:r>
            <w:r>
              <w:fldChar w:fldCharType="end"/>
            </w:r>
          </w:p>
        </w:tc>
        <w:tc>
          <w:tcPr>
            <w:tcW w:w="757" w:type="pct"/>
          </w:tcPr>
          <w:p w14:paraId="10CD5C21" w14:textId="084CF5EE" w:rsidR="00FA19D6" w:rsidRDefault="00B831EB">
            <w:pPr>
              <w:pStyle w:val="Dates"/>
              <w:spacing w:after="40"/>
            </w:pPr>
            <w:r>
              <w:fldChar w:fldCharType="begin"/>
            </w:r>
            <w:r>
              <w:instrText xml:space="preserve"> IF </w:instrText>
            </w:r>
            <w:r>
              <w:fldChar w:fldCharType="begin"/>
            </w:r>
            <w:r>
              <w:instrText xml:space="preserve"> DocVariable MonthStart \@ dddd </w:instrText>
            </w:r>
            <w:r>
              <w:fldChar w:fldCharType="separate"/>
            </w:r>
            <w:r w:rsidR="00901653">
              <w:instrText>Thursday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sidR="00901653">
              <w:rPr>
                <w:noProof/>
              </w:rPr>
              <w:instrText>2</w:instrText>
            </w:r>
            <w:r>
              <w:fldChar w:fldCharType="end"/>
            </w:r>
            <w:r>
              <w:instrText xml:space="preserve"> &lt;&gt; 0 </w:instrText>
            </w:r>
            <w:r>
              <w:fldChar w:fldCharType="begin"/>
            </w:r>
            <w:r>
              <w:instrText xml:space="preserve"> =F2+1 </w:instrText>
            </w:r>
            <w:r>
              <w:fldChar w:fldCharType="separate"/>
            </w:r>
            <w:r w:rsidR="00901653">
              <w:rPr>
                <w:noProof/>
              </w:rPr>
              <w:instrText>3</w:instrText>
            </w:r>
            <w:r>
              <w:fldChar w:fldCharType="end"/>
            </w:r>
            <w:r>
              <w:instrText xml:space="preserve"> "" </w:instrText>
            </w:r>
            <w:r>
              <w:fldChar w:fldCharType="separate"/>
            </w:r>
            <w:r w:rsidR="00901653">
              <w:rPr>
                <w:noProof/>
              </w:rPr>
              <w:instrText>3</w:instrText>
            </w:r>
            <w:r>
              <w:fldChar w:fldCharType="end"/>
            </w:r>
            <w:r>
              <w:fldChar w:fldCharType="separate"/>
            </w:r>
            <w:r w:rsidR="00901653">
              <w:rPr>
                <w:noProof/>
              </w:rPr>
              <w:t>3</w:t>
            </w:r>
            <w:r>
              <w:fldChar w:fldCharType="end"/>
            </w:r>
          </w:p>
        </w:tc>
      </w:tr>
      <w:tr w:rsidR="00DC2A29" w14:paraId="6BAB5D07" w14:textId="77777777" w:rsidTr="00423629">
        <w:trPr>
          <w:cnfStyle w:val="000000010000" w:firstRow="0" w:lastRow="0" w:firstColumn="0" w:lastColumn="0" w:oddVBand="0" w:evenVBand="0" w:oddHBand="0" w:evenHBand="1" w:firstRowFirstColumn="0" w:firstRowLastColumn="0" w:lastRowFirstColumn="0" w:lastRowLastColumn="0"/>
          <w:trHeight w:hRule="exact" w:val="1008"/>
        </w:trPr>
        <w:tc>
          <w:tcPr>
            <w:tcW w:w="693" w:type="pct"/>
          </w:tcPr>
          <w:p w14:paraId="7F5A48FB" w14:textId="3C1B16CF" w:rsidR="00FA19D6" w:rsidRDefault="00FA19D6">
            <w:pPr>
              <w:spacing w:before="40" w:after="40"/>
            </w:pPr>
          </w:p>
        </w:tc>
        <w:tc>
          <w:tcPr>
            <w:tcW w:w="693" w:type="pct"/>
          </w:tcPr>
          <w:p w14:paraId="45AEB221" w14:textId="77777777" w:rsidR="00FA19D6" w:rsidRDefault="00FA19D6">
            <w:pPr>
              <w:spacing w:before="40" w:after="40"/>
            </w:pPr>
          </w:p>
        </w:tc>
        <w:tc>
          <w:tcPr>
            <w:tcW w:w="693" w:type="pct"/>
          </w:tcPr>
          <w:p w14:paraId="59F47A06" w14:textId="77777777" w:rsidR="00FA19D6" w:rsidRDefault="00FA19D6">
            <w:pPr>
              <w:spacing w:before="40" w:after="40"/>
            </w:pPr>
          </w:p>
        </w:tc>
        <w:tc>
          <w:tcPr>
            <w:tcW w:w="693" w:type="pct"/>
          </w:tcPr>
          <w:p w14:paraId="12FA1073" w14:textId="50B37B2C" w:rsidR="00FA19D6" w:rsidRDefault="00FA19D6">
            <w:pPr>
              <w:spacing w:before="40" w:after="40"/>
            </w:pPr>
          </w:p>
        </w:tc>
        <w:tc>
          <w:tcPr>
            <w:tcW w:w="693" w:type="pct"/>
          </w:tcPr>
          <w:p w14:paraId="3E8236A0" w14:textId="77777777" w:rsidR="00FA19D6" w:rsidRDefault="00722B93" w:rsidP="00722B93">
            <w:pPr>
              <w:spacing w:before="40" w:after="40"/>
            </w:pPr>
            <w:r>
              <w:t>Green Eggs and Ham</w:t>
            </w:r>
          </w:p>
          <w:p w14:paraId="1E55BE35" w14:textId="2BC64549" w:rsidR="000E19D5" w:rsidRDefault="000E19D5" w:rsidP="00722B93">
            <w:pPr>
              <w:spacing w:before="40" w:after="40"/>
            </w:pPr>
            <w:r>
              <w:t>Crazy Hair Day</w:t>
            </w:r>
          </w:p>
        </w:tc>
        <w:tc>
          <w:tcPr>
            <w:tcW w:w="778" w:type="pct"/>
          </w:tcPr>
          <w:p w14:paraId="5A6EB418" w14:textId="32462FFA" w:rsidR="00FA19D6" w:rsidRDefault="00371F03">
            <w:pPr>
              <w:spacing w:before="40" w:after="40"/>
            </w:pPr>
            <w:r>
              <w:rPr>
                <w:noProof/>
              </w:rPr>
              <w:drawing>
                <wp:inline distT="0" distB="0" distL="0" distR="0" wp14:anchorId="3E99A66B" wp14:editId="51D720B0">
                  <wp:extent cx="863368" cy="514350"/>
                  <wp:effectExtent l="0" t="0" r="0" b="0"/>
                  <wp:docPr id="13" name="Picture 13" descr="Image result for happy birthday dr.se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happy birthday dr.seu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925955" cy="551636"/>
                          </a:xfrm>
                          <a:prstGeom prst="rect">
                            <a:avLst/>
                          </a:prstGeom>
                          <a:noFill/>
                          <a:ln>
                            <a:noFill/>
                          </a:ln>
                        </pic:spPr>
                      </pic:pic>
                    </a:graphicData>
                  </a:graphic>
                </wp:inline>
              </w:drawing>
            </w:r>
          </w:p>
        </w:tc>
        <w:tc>
          <w:tcPr>
            <w:tcW w:w="757" w:type="pct"/>
          </w:tcPr>
          <w:p w14:paraId="63FFE970" w14:textId="25019448" w:rsidR="00FA19D6" w:rsidRPr="00371F03" w:rsidRDefault="00371F03">
            <w:pPr>
              <w:spacing w:before="40" w:after="40"/>
              <w:rPr>
                <w:b/>
              </w:rPr>
            </w:pPr>
            <w:r>
              <w:rPr>
                <w:b/>
              </w:rPr>
              <w:t xml:space="preserve">Wear </w:t>
            </w:r>
            <w:r w:rsidRPr="00371F03">
              <w:rPr>
                <w:b/>
              </w:rPr>
              <w:t>Red and white day or Stripes for Dr. Seuss</w:t>
            </w:r>
            <w:r>
              <w:rPr>
                <w:b/>
              </w:rPr>
              <w:t xml:space="preserve"> on 3/2</w:t>
            </w:r>
          </w:p>
        </w:tc>
      </w:tr>
      <w:tr w:rsidR="00DC2A29" w14:paraId="2B460876" w14:textId="77777777" w:rsidTr="00423629">
        <w:trPr>
          <w:cnfStyle w:val="000000100000" w:firstRow="0" w:lastRow="0" w:firstColumn="0" w:lastColumn="0" w:oddVBand="0" w:evenVBand="0" w:oddHBand="1" w:evenHBand="0" w:firstRowFirstColumn="0" w:firstRowLastColumn="0" w:lastRowFirstColumn="0" w:lastRowLastColumn="0"/>
          <w:trHeight w:hRule="exact" w:val="432"/>
        </w:trPr>
        <w:tc>
          <w:tcPr>
            <w:tcW w:w="693" w:type="pct"/>
          </w:tcPr>
          <w:p w14:paraId="281CD29A" w14:textId="4B539E0C" w:rsidR="00FA19D6" w:rsidRDefault="00B831EB">
            <w:pPr>
              <w:pStyle w:val="Dates"/>
              <w:spacing w:after="40"/>
            </w:pPr>
            <w:r>
              <w:fldChar w:fldCharType="begin"/>
            </w:r>
            <w:r>
              <w:instrText xml:space="preserve"> =G2+1 </w:instrText>
            </w:r>
            <w:r>
              <w:fldChar w:fldCharType="separate"/>
            </w:r>
            <w:r w:rsidR="00901653">
              <w:rPr>
                <w:noProof/>
              </w:rPr>
              <w:t>4</w:t>
            </w:r>
            <w:r>
              <w:fldChar w:fldCharType="end"/>
            </w:r>
          </w:p>
        </w:tc>
        <w:tc>
          <w:tcPr>
            <w:tcW w:w="693" w:type="pct"/>
          </w:tcPr>
          <w:p w14:paraId="74C81790" w14:textId="5E7A50A5" w:rsidR="00FA19D6" w:rsidRDefault="00B831EB">
            <w:pPr>
              <w:pStyle w:val="Dates"/>
              <w:spacing w:after="40"/>
            </w:pPr>
            <w:r>
              <w:fldChar w:fldCharType="begin"/>
            </w:r>
            <w:r>
              <w:instrText xml:space="preserve"> =A4+1 </w:instrText>
            </w:r>
            <w:r>
              <w:fldChar w:fldCharType="separate"/>
            </w:r>
            <w:r w:rsidR="00901653">
              <w:rPr>
                <w:noProof/>
              </w:rPr>
              <w:t>5</w:t>
            </w:r>
            <w:r>
              <w:fldChar w:fldCharType="end"/>
            </w:r>
          </w:p>
        </w:tc>
        <w:tc>
          <w:tcPr>
            <w:tcW w:w="693" w:type="pct"/>
          </w:tcPr>
          <w:p w14:paraId="3B3CE34D" w14:textId="3AC11308" w:rsidR="00FA19D6" w:rsidRDefault="00B831EB">
            <w:pPr>
              <w:pStyle w:val="Dates"/>
              <w:spacing w:after="40"/>
            </w:pPr>
            <w:r>
              <w:fldChar w:fldCharType="begin"/>
            </w:r>
            <w:r>
              <w:instrText xml:space="preserve"> =B4+1 </w:instrText>
            </w:r>
            <w:r>
              <w:fldChar w:fldCharType="separate"/>
            </w:r>
            <w:r w:rsidR="00901653">
              <w:rPr>
                <w:noProof/>
              </w:rPr>
              <w:t>6</w:t>
            </w:r>
            <w:r>
              <w:fldChar w:fldCharType="end"/>
            </w:r>
          </w:p>
        </w:tc>
        <w:tc>
          <w:tcPr>
            <w:tcW w:w="693" w:type="pct"/>
          </w:tcPr>
          <w:p w14:paraId="29E8E1B5" w14:textId="5BF8D718" w:rsidR="00FA19D6" w:rsidRDefault="00B831EB">
            <w:pPr>
              <w:pStyle w:val="Dates"/>
              <w:spacing w:after="40"/>
            </w:pPr>
            <w:r>
              <w:fldChar w:fldCharType="begin"/>
            </w:r>
            <w:r>
              <w:instrText xml:space="preserve"> =C4+1 </w:instrText>
            </w:r>
            <w:r>
              <w:fldChar w:fldCharType="separate"/>
            </w:r>
            <w:r w:rsidR="00901653">
              <w:rPr>
                <w:noProof/>
              </w:rPr>
              <w:t>7</w:t>
            </w:r>
            <w:r>
              <w:fldChar w:fldCharType="end"/>
            </w:r>
          </w:p>
        </w:tc>
        <w:tc>
          <w:tcPr>
            <w:tcW w:w="693" w:type="pct"/>
          </w:tcPr>
          <w:p w14:paraId="6627A356" w14:textId="3B9005AB" w:rsidR="00FA19D6" w:rsidRDefault="00B831EB">
            <w:pPr>
              <w:pStyle w:val="Dates"/>
              <w:spacing w:after="40"/>
            </w:pPr>
            <w:r>
              <w:fldChar w:fldCharType="begin"/>
            </w:r>
            <w:r>
              <w:instrText xml:space="preserve"> =D4+1 </w:instrText>
            </w:r>
            <w:r>
              <w:fldChar w:fldCharType="separate"/>
            </w:r>
            <w:r w:rsidR="00901653">
              <w:rPr>
                <w:noProof/>
              </w:rPr>
              <w:t>8</w:t>
            </w:r>
            <w:r>
              <w:fldChar w:fldCharType="end"/>
            </w:r>
          </w:p>
        </w:tc>
        <w:tc>
          <w:tcPr>
            <w:tcW w:w="778" w:type="pct"/>
          </w:tcPr>
          <w:p w14:paraId="19B1F821" w14:textId="7EF82748" w:rsidR="00FA19D6" w:rsidRDefault="00B831EB">
            <w:pPr>
              <w:pStyle w:val="Dates"/>
              <w:spacing w:after="40"/>
            </w:pPr>
            <w:r>
              <w:fldChar w:fldCharType="begin"/>
            </w:r>
            <w:r>
              <w:instrText xml:space="preserve"> =E4+1 </w:instrText>
            </w:r>
            <w:r>
              <w:fldChar w:fldCharType="separate"/>
            </w:r>
            <w:r w:rsidR="00901653">
              <w:rPr>
                <w:noProof/>
              </w:rPr>
              <w:t>9</w:t>
            </w:r>
            <w:r>
              <w:fldChar w:fldCharType="end"/>
            </w:r>
          </w:p>
        </w:tc>
        <w:tc>
          <w:tcPr>
            <w:tcW w:w="757" w:type="pct"/>
          </w:tcPr>
          <w:p w14:paraId="5B88D451" w14:textId="7648FF9A" w:rsidR="00FA19D6" w:rsidRDefault="00B831EB">
            <w:pPr>
              <w:pStyle w:val="Dates"/>
              <w:spacing w:after="40"/>
            </w:pPr>
            <w:r>
              <w:fldChar w:fldCharType="begin"/>
            </w:r>
            <w:r>
              <w:instrText xml:space="preserve"> =F4+1 </w:instrText>
            </w:r>
            <w:r>
              <w:fldChar w:fldCharType="separate"/>
            </w:r>
            <w:r w:rsidR="00901653">
              <w:rPr>
                <w:noProof/>
              </w:rPr>
              <w:t>10</w:t>
            </w:r>
            <w:r>
              <w:fldChar w:fldCharType="end"/>
            </w:r>
          </w:p>
        </w:tc>
      </w:tr>
      <w:tr w:rsidR="00DC2A29" w14:paraId="059D1CC9" w14:textId="77777777" w:rsidTr="00423629">
        <w:trPr>
          <w:cnfStyle w:val="000000010000" w:firstRow="0" w:lastRow="0" w:firstColumn="0" w:lastColumn="0" w:oddVBand="0" w:evenVBand="0" w:oddHBand="0" w:evenHBand="1" w:firstRowFirstColumn="0" w:firstRowLastColumn="0" w:lastRowFirstColumn="0" w:lastRowLastColumn="0"/>
          <w:trHeight w:hRule="exact" w:val="1008"/>
        </w:trPr>
        <w:tc>
          <w:tcPr>
            <w:tcW w:w="693" w:type="pct"/>
          </w:tcPr>
          <w:p w14:paraId="38BF52F6" w14:textId="68808AF5" w:rsidR="00FA19D6" w:rsidRDefault="00FA19D6">
            <w:pPr>
              <w:spacing w:before="40" w:after="40"/>
            </w:pPr>
          </w:p>
        </w:tc>
        <w:tc>
          <w:tcPr>
            <w:tcW w:w="693" w:type="pct"/>
          </w:tcPr>
          <w:p w14:paraId="1EDE74C5" w14:textId="77777777" w:rsidR="00FA19D6" w:rsidRDefault="00FA19D6">
            <w:pPr>
              <w:spacing w:before="40" w:after="40"/>
            </w:pPr>
          </w:p>
        </w:tc>
        <w:tc>
          <w:tcPr>
            <w:tcW w:w="693" w:type="pct"/>
          </w:tcPr>
          <w:p w14:paraId="57327565" w14:textId="77777777" w:rsidR="00FA19D6" w:rsidRDefault="00FA19D6">
            <w:pPr>
              <w:spacing w:before="40" w:after="40"/>
            </w:pPr>
          </w:p>
        </w:tc>
        <w:tc>
          <w:tcPr>
            <w:tcW w:w="693" w:type="pct"/>
          </w:tcPr>
          <w:p w14:paraId="45CE76A3" w14:textId="26B7C9BD" w:rsidR="00FA19D6" w:rsidRDefault="00FA19D6">
            <w:pPr>
              <w:spacing w:before="40" w:after="40"/>
            </w:pPr>
          </w:p>
        </w:tc>
        <w:tc>
          <w:tcPr>
            <w:tcW w:w="693" w:type="pct"/>
          </w:tcPr>
          <w:p w14:paraId="3B24DF23" w14:textId="77777777" w:rsidR="00215156" w:rsidRDefault="00215156">
            <w:pPr>
              <w:spacing w:before="40" w:after="40"/>
            </w:pPr>
          </w:p>
          <w:p w14:paraId="1CAA27FB" w14:textId="319EFB8B" w:rsidR="00FA19D6" w:rsidRDefault="00215156">
            <w:pPr>
              <w:spacing w:before="40" w:after="40"/>
            </w:pPr>
            <w:r>
              <w:t xml:space="preserve">Police officer visit </w:t>
            </w:r>
          </w:p>
        </w:tc>
        <w:tc>
          <w:tcPr>
            <w:tcW w:w="778" w:type="pct"/>
          </w:tcPr>
          <w:p w14:paraId="46CC76B7" w14:textId="77777777" w:rsidR="00FA19D6" w:rsidRDefault="00FA19D6">
            <w:pPr>
              <w:spacing w:before="40" w:after="40"/>
            </w:pPr>
          </w:p>
        </w:tc>
        <w:tc>
          <w:tcPr>
            <w:tcW w:w="757" w:type="pct"/>
          </w:tcPr>
          <w:p w14:paraId="2CF31C9A" w14:textId="77777777" w:rsidR="00FA19D6" w:rsidRDefault="00FA19D6">
            <w:pPr>
              <w:spacing w:before="40" w:after="40"/>
            </w:pPr>
          </w:p>
        </w:tc>
      </w:tr>
      <w:tr w:rsidR="00DC2A29" w14:paraId="6864BEA7" w14:textId="77777777" w:rsidTr="00423629">
        <w:trPr>
          <w:cnfStyle w:val="000000100000" w:firstRow="0" w:lastRow="0" w:firstColumn="0" w:lastColumn="0" w:oddVBand="0" w:evenVBand="0" w:oddHBand="1" w:evenHBand="0" w:firstRowFirstColumn="0" w:firstRowLastColumn="0" w:lastRowFirstColumn="0" w:lastRowLastColumn="0"/>
          <w:trHeight w:hRule="exact" w:val="432"/>
        </w:trPr>
        <w:tc>
          <w:tcPr>
            <w:tcW w:w="693" w:type="pct"/>
          </w:tcPr>
          <w:p w14:paraId="77660084" w14:textId="547178BB" w:rsidR="00FA19D6" w:rsidRDefault="00B831EB">
            <w:pPr>
              <w:pStyle w:val="Dates"/>
              <w:spacing w:after="40"/>
            </w:pPr>
            <w:r>
              <w:fldChar w:fldCharType="begin"/>
            </w:r>
            <w:r>
              <w:instrText xml:space="preserve"> =G4+1 </w:instrText>
            </w:r>
            <w:r>
              <w:fldChar w:fldCharType="separate"/>
            </w:r>
            <w:r w:rsidR="00901653">
              <w:rPr>
                <w:noProof/>
              </w:rPr>
              <w:t>11</w:t>
            </w:r>
            <w:r>
              <w:fldChar w:fldCharType="end"/>
            </w:r>
          </w:p>
        </w:tc>
        <w:tc>
          <w:tcPr>
            <w:tcW w:w="693" w:type="pct"/>
          </w:tcPr>
          <w:p w14:paraId="1F2EBC52" w14:textId="239EE62F" w:rsidR="00FA19D6" w:rsidRDefault="00B831EB">
            <w:pPr>
              <w:pStyle w:val="Dates"/>
              <w:spacing w:after="40"/>
            </w:pPr>
            <w:r>
              <w:fldChar w:fldCharType="begin"/>
            </w:r>
            <w:r>
              <w:instrText xml:space="preserve"> =A6+1 </w:instrText>
            </w:r>
            <w:r>
              <w:fldChar w:fldCharType="separate"/>
            </w:r>
            <w:r w:rsidR="00901653">
              <w:rPr>
                <w:noProof/>
              </w:rPr>
              <w:t>12</w:t>
            </w:r>
            <w:r>
              <w:fldChar w:fldCharType="end"/>
            </w:r>
          </w:p>
        </w:tc>
        <w:tc>
          <w:tcPr>
            <w:tcW w:w="693" w:type="pct"/>
          </w:tcPr>
          <w:p w14:paraId="5EFB4CB6" w14:textId="429C5D2D" w:rsidR="00FA19D6" w:rsidRDefault="00B831EB">
            <w:pPr>
              <w:pStyle w:val="Dates"/>
              <w:spacing w:after="40"/>
            </w:pPr>
            <w:r>
              <w:fldChar w:fldCharType="begin"/>
            </w:r>
            <w:r>
              <w:instrText xml:space="preserve"> =B6+1 </w:instrText>
            </w:r>
            <w:r>
              <w:fldChar w:fldCharType="separate"/>
            </w:r>
            <w:r w:rsidR="00901653">
              <w:rPr>
                <w:noProof/>
              </w:rPr>
              <w:t>13</w:t>
            </w:r>
            <w:r>
              <w:fldChar w:fldCharType="end"/>
            </w:r>
          </w:p>
        </w:tc>
        <w:tc>
          <w:tcPr>
            <w:tcW w:w="693" w:type="pct"/>
          </w:tcPr>
          <w:p w14:paraId="69BAC16C" w14:textId="7BBFCE21" w:rsidR="00FA19D6" w:rsidRDefault="00B831EB">
            <w:pPr>
              <w:pStyle w:val="Dates"/>
              <w:spacing w:after="40"/>
            </w:pPr>
            <w:r>
              <w:fldChar w:fldCharType="begin"/>
            </w:r>
            <w:r>
              <w:instrText xml:space="preserve"> =C6+1 </w:instrText>
            </w:r>
            <w:r>
              <w:fldChar w:fldCharType="separate"/>
            </w:r>
            <w:r w:rsidR="00901653">
              <w:rPr>
                <w:noProof/>
              </w:rPr>
              <w:t>14</w:t>
            </w:r>
            <w:r>
              <w:fldChar w:fldCharType="end"/>
            </w:r>
          </w:p>
        </w:tc>
        <w:tc>
          <w:tcPr>
            <w:tcW w:w="693" w:type="pct"/>
          </w:tcPr>
          <w:p w14:paraId="3C9B4E3C" w14:textId="11872DBA" w:rsidR="00FA19D6" w:rsidRDefault="00B831EB">
            <w:pPr>
              <w:pStyle w:val="Dates"/>
              <w:spacing w:after="40"/>
            </w:pPr>
            <w:r>
              <w:fldChar w:fldCharType="begin"/>
            </w:r>
            <w:r>
              <w:instrText xml:space="preserve"> =D6+1 </w:instrText>
            </w:r>
            <w:r>
              <w:fldChar w:fldCharType="separate"/>
            </w:r>
            <w:r w:rsidR="00901653">
              <w:rPr>
                <w:noProof/>
              </w:rPr>
              <w:t>15</w:t>
            </w:r>
            <w:r>
              <w:fldChar w:fldCharType="end"/>
            </w:r>
          </w:p>
        </w:tc>
        <w:tc>
          <w:tcPr>
            <w:tcW w:w="778" w:type="pct"/>
          </w:tcPr>
          <w:p w14:paraId="2D153342" w14:textId="203E8271" w:rsidR="00FA19D6" w:rsidRDefault="00B831EB">
            <w:pPr>
              <w:pStyle w:val="Dates"/>
              <w:spacing w:after="40"/>
            </w:pPr>
            <w:r>
              <w:fldChar w:fldCharType="begin"/>
            </w:r>
            <w:r>
              <w:instrText xml:space="preserve"> =E6+1 </w:instrText>
            </w:r>
            <w:r>
              <w:fldChar w:fldCharType="separate"/>
            </w:r>
            <w:r w:rsidR="00901653">
              <w:rPr>
                <w:noProof/>
              </w:rPr>
              <w:t>16</w:t>
            </w:r>
            <w:r>
              <w:fldChar w:fldCharType="end"/>
            </w:r>
          </w:p>
        </w:tc>
        <w:tc>
          <w:tcPr>
            <w:tcW w:w="757" w:type="pct"/>
          </w:tcPr>
          <w:p w14:paraId="215C2E30" w14:textId="4FD3DAA7" w:rsidR="00FA19D6" w:rsidRDefault="00B831EB">
            <w:pPr>
              <w:pStyle w:val="Dates"/>
              <w:spacing w:after="40"/>
            </w:pPr>
            <w:r>
              <w:fldChar w:fldCharType="begin"/>
            </w:r>
            <w:r>
              <w:instrText xml:space="preserve"> =F6+1 </w:instrText>
            </w:r>
            <w:r>
              <w:fldChar w:fldCharType="separate"/>
            </w:r>
            <w:r w:rsidR="00901653">
              <w:rPr>
                <w:noProof/>
              </w:rPr>
              <w:t>17</w:t>
            </w:r>
            <w:r>
              <w:fldChar w:fldCharType="end"/>
            </w:r>
          </w:p>
        </w:tc>
      </w:tr>
      <w:tr w:rsidR="00DC2A29" w14:paraId="0D8ABEDC" w14:textId="77777777" w:rsidTr="00423629">
        <w:trPr>
          <w:cnfStyle w:val="000000010000" w:firstRow="0" w:lastRow="0" w:firstColumn="0" w:lastColumn="0" w:oddVBand="0" w:evenVBand="0" w:oddHBand="0" w:evenHBand="1" w:firstRowFirstColumn="0" w:firstRowLastColumn="0" w:lastRowFirstColumn="0" w:lastRowLastColumn="0"/>
          <w:trHeight w:hRule="exact" w:val="1008"/>
        </w:trPr>
        <w:tc>
          <w:tcPr>
            <w:tcW w:w="693" w:type="pct"/>
          </w:tcPr>
          <w:p w14:paraId="7BF2F6FD" w14:textId="49D4A73F" w:rsidR="00FA19D6" w:rsidRDefault="00FA19D6">
            <w:pPr>
              <w:spacing w:before="40" w:after="40"/>
            </w:pPr>
          </w:p>
        </w:tc>
        <w:tc>
          <w:tcPr>
            <w:tcW w:w="693" w:type="pct"/>
          </w:tcPr>
          <w:p w14:paraId="32FA3E73" w14:textId="77777777" w:rsidR="00FA19D6" w:rsidRDefault="00FA19D6">
            <w:pPr>
              <w:spacing w:before="40" w:after="40"/>
            </w:pPr>
          </w:p>
        </w:tc>
        <w:tc>
          <w:tcPr>
            <w:tcW w:w="693" w:type="pct"/>
          </w:tcPr>
          <w:p w14:paraId="453A830A" w14:textId="77777777" w:rsidR="00FA19D6" w:rsidRDefault="00FA19D6">
            <w:pPr>
              <w:spacing w:before="40" w:after="40"/>
            </w:pPr>
          </w:p>
        </w:tc>
        <w:tc>
          <w:tcPr>
            <w:tcW w:w="693" w:type="pct"/>
          </w:tcPr>
          <w:p w14:paraId="70C1F87D" w14:textId="77777777" w:rsidR="00FA19D6" w:rsidRDefault="00FA19D6">
            <w:pPr>
              <w:spacing w:before="40" w:after="40"/>
            </w:pPr>
          </w:p>
        </w:tc>
        <w:tc>
          <w:tcPr>
            <w:tcW w:w="693" w:type="pct"/>
          </w:tcPr>
          <w:p w14:paraId="5D5323D4" w14:textId="77777777" w:rsidR="00FA19D6" w:rsidRDefault="00FA19D6" w:rsidP="00722B93">
            <w:pPr>
              <w:spacing w:before="40" w:after="40"/>
              <w:rPr>
                <w:sz w:val="16"/>
                <w:szCs w:val="16"/>
              </w:rPr>
            </w:pPr>
          </w:p>
          <w:p w14:paraId="5C66B5CA" w14:textId="3611A0D0" w:rsidR="00BB2D9A" w:rsidRPr="00740E14" w:rsidRDefault="00BB2D9A" w:rsidP="00722B93">
            <w:pPr>
              <w:spacing w:before="40" w:after="40"/>
              <w:rPr>
                <w:sz w:val="16"/>
                <w:szCs w:val="16"/>
              </w:rPr>
            </w:pPr>
          </w:p>
        </w:tc>
        <w:tc>
          <w:tcPr>
            <w:tcW w:w="778" w:type="pct"/>
          </w:tcPr>
          <w:p w14:paraId="771E8C7D" w14:textId="77777777" w:rsidR="00DC2A29" w:rsidRDefault="00DC2A29">
            <w:pPr>
              <w:spacing w:before="40" w:after="40"/>
              <w:rPr>
                <w:szCs w:val="16"/>
              </w:rPr>
            </w:pPr>
          </w:p>
          <w:p w14:paraId="6B58F340" w14:textId="33B9B9ED" w:rsidR="00FA19D6" w:rsidRPr="00722B93" w:rsidRDefault="00722B93">
            <w:pPr>
              <w:spacing w:before="40" w:after="40"/>
            </w:pPr>
            <w:r w:rsidRPr="00722B93">
              <w:rPr>
                <w:szCs w:val="16"/>
              </w:rPr>
              <w:t>Wear Green Day</w:t>
            </w:r>
          </w:p>
        </w:tc>
        <w:tc>
          <w:tcPr>
            <w:tcW w:w="757" w:type="pct"/>
          </w:tcPr>
          <w:p w14:paraId="4E78DB88" w14:textId="54279A84" w:rsidR="00FA19D6" w:rsidRDefault="00DC2A29">
            <w:pPr>
              <w:spacing w:before="40" w:after="40"/>
            </w:pPr>
            <w:r>
              <w:rPr>
                <w:noProof/>
              </w:rPr>
              <w:drawing>
                <wp:inline distT="0" distB="0" distL="0" distR="0" wp14:anchorId="1C1E1E17" wp14:editId="75D62797">
                  <wp:extent cx="857250" cy="490157"/>
                  <wp:effectExtent l="0" t="0" r="0" b="5715"/>
                  <wp:docPr id="3" name="Picture 3" descr="Image result for st patrick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t patricks day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4611" cy="511519"/>
                          </a:xfrm>
                          <a:prstGeom prst="rect">
                            <a:avLst/>
                          </a:prstGeom>
                          <a:noFill/>
                          <a:ln>
                            <a:noFill/>
                          </a:ln>
                        </pic:spPr>
                      </pic:pic>
                    </a:graphicData>
                  </a:graphic>
                </wp:inline>
              </w:drawing>
            </w:r>
          </w:p>
        </w:tc>
      </w:tr>
      <w:tr w:rsidR="00DC2A29" w14:paraId="06B7ACC7" w14:textId="77777777" w:rsidTr="00423629">
        <w:trPr>
          <w:cnfStyle w:val="000000100000" w:firstRow="0" w:lastRow="0" w:firstColumn="0" w:lastColumn="0" w:oddVBand="0" w:evenVBand="0" w:oddHBand="1" w:evenHBand="0" w:firstRowFirstColumn="0" w:firstRowLastColumn="0" w:lastRowFirstColumn="0" w:lastRowLastColumn="0"/>
          <w:trHeight w:hRule="exact" w:val="432"/>
        </w:trPr>
        <w:tc>
          <w:tcPr>
            <w:tcW w:w="693" w:type="pct"/>
          </w:tcPr>
          <w:p w14:paraId="1EC8B838" w14:textId="55DD4F32" w:rsidR="00FA19D6" w:rsidRDefault="00B831EB">
            <w:pPr>
              <w:pStyle w:val="Dates"/>
              <w:spacing w:after="40"/>
            </w:pPr>
            <w:r>
              <w:fldChar w:fldCharType="begin"/>
            </w:r>
            <w:r>
              <w:instrText xml:space="preserve"> =G6+1 </w:instrText>
            </w:r>
            <w:r>
              <w:fldChar w:fldCharType="separate"/>
            </w:r>
            <w:r w:rsidR="00901653">
              <w:rPr>
                <w:noProof/>
              </w:rPr>
              <w:t>18</w:t>
            </w:r>
            <w:r>
              <w:fldChar w:fldCharType="end"/>
            </w:r>
          </w:p>
        </w:tc>
        <w:tc>
          <w:tcPr>
            <w:tcW w:w="693" w:type="pct"/>
          </w:tcPr>
          <w:p w14:paraId="154FFBF6" w14:textId="35A55664" w:rsidR="00FA19D6" w:rsidRDefault="00B831EB">
            <w:pPr>
              <w:pStyle w:val="Dates"/>
              <w:spacing w:after="40"/>
            </w:pPr>
            <w:r>
              <w:fldChar w:fldCharType="begin"/>
            </w:r>
            <w:r>
              <w:instrText xml:space="preserve"> =A8+1 </w:instrText>
            </w:r>
            <w:r>
              <w:fldChar w:fldCharType="separate"/>
            </w:r>
            <w:r w:rsidR="00901653">
              <w:rPr>
                <w:noProof/>
              </w:rPr>
              <w:t>19</w:t>
            </w:r>
            <w:r>
              <w:fldChar w:fldCharType="end"/>
            </w:r>
          </w:p>
        </w:tc>
        <w:tc>
          <w:tcPr>
            <w:tcW w:w="693" w:type="pct"/>
          </w:tcPr>
          <w:p w14:paraId="3881C803" w14:textId="6C1ACBA2" w:rsidR="00FA19D6" w:rsidRDefault="00B831EB">
            <w:pPr>
              <w:pStyle w:val="Dates"/>
              <w:spacing w:after="40"/>
            </w:pPr>
            <w:r>
              <w:fldChar w:fldCharType="begin"/>
            </w:r>
            <w:r>
              <w:instrText xml:space="preserve"> =B8+1 </w:instrText>
            </w:r>
            <w:r>
              <w:fldChar w:fldCharType="separate"/>
            </w:r>
            <w:r w:rsidR="00901653">
              <w:rPr>
                <w:noProof/>
              </w:rPr>
              <w:t>20</w:t>
            </w:r>
            <w:r>
              <w:fldChar w:fldCharType="end"/>
            </w:r>
          </w:p>
        </w:tc>
        <w:tc>
          <w:tcPr>
            <w:tcW w:w="693" w:type="pct"/>
          </w:tcPr>
          <w:p w14:paraId="65E2E50B" w14:textId="194C2F77" w:rsidR="00FA19D6" w:rsidRDefault="00B831EB">
            <w:pPr>
              <w:pStyle w:val="Dates"/>
              <w:spacing w:after="40"/>
            </w:pPr>
            <w:r>
              <w:fldChar w:fldCharType="begin"/>
            </w:r>
            <w:r>
              <w:instrText xml:space="preserve"> =C8+1 </w:instrText>
            </w:r>
            <w:r>
              <w:fldChar w:fldCharType="separate"/>
            </w:r>
            <w:r w:rsidR="00901653">
              <w:rPr>
                <w:noProof/>
              </w:rPr>
              <w:t>21</w:t>
            </w:r>
            <w:r>
              <w:fldChar w:fldCharType="end"/>
            </w:r>
          </w:p>
        </w:tc>
        <w:tc>
          <w:tcPr>
            <w:tcW w:w="693" w:type="pct"/>
          </w:tcPr>
          <w:p w14:paraId="4C79BB8D" w14:textId="2C68C41B" w:rsidR="00FA19D6" w:rsidRDefault="00B831EB">
            <w:pPr>
              <w:pStyle w:val="Dates"/>
              <w:spacing w:after="40"/>
            </w:pPr>
            <w:r>
              <w:fldChar w:fldCharType="begin"/>
            </w:r>
            <w:r>
              <w:instrText xml:space="preserve"> =D8+1 </w:instrText>
            </w:r>
            <w:r>
              <w:fldChar w:fldCharType="separate"/>
            </w:r>
            <w:r w:rsidR="00901653">
              <w:rPr>
                <w:noProof/>
              </w:rPr>
              <w:t>22</w:t>
            </w:r>
            <w:r>
              <w:fldChar w:fldCharType="end"/>
            </w:r>
          </w:p>
        </w:tc>
        <w:tc>
          <w:tcPr>
            <w:tcW w:w="778" w:type="pct"/>
          </w:tcPr>
          <w:p w14:paraId="751CE0EB" w14:textId="62264A8A" w:rsidR="00FA19D6" w:rsidRDefault="00B831EB">
            <w:pPr>
              <w:pStyle w:val="Dates"/>
              <w:spacing w:after="40"/>
            </w:pPr>
            <w:r>
              <w:fldChar w:fldCharType="begin"/>
            </w:r>
            <w:r>
              <w:instrText xml:space="preserve"> =E8+1 </w:instrText>
            </w:r>
            <w:r>
              <w:fldChar w:fldCharType="separate"/>
            </w:r>
            <w:r w:rsidR="00901653">
              <w:rPr>
                <w:noProof/>
              </w:rPr>
              <w:t>23</w:t>
            </w:r>
            <w:r>
              <w:fldChar w:fldCharType="end"/>
            </w:r>
          </w:p>
        </w:tc>
        <w:tc>
          <w:tcPr>
            <w:tcW w:w="757" w:type="pct"/>
          </w:tcPr>
          <w:p w14:paraId="6FED8942" w14:textId="7E274414" w:rsidR="00FA19D6" w:rsidRDefault="00B831EB">
            <w:pPr>
              <w:pStyle w:val="Dates"/>
              <w:spacing w:after="40"/>
            </w:pPr>
            <w:r>
              <w:fldChar w:fldCharType="begin"/>
            </w:r>
            <w:r>
              <w:instrText xml:space="preserve"> =F8+1 </w:instrText>
            </w:r>
            <w:r>
              <w:fldChar w:fldCharType="separate"/>
            </w:r>
            <w:r w:rsidR="00901653">
              <w:rPr>
                <w:noProof/>
              </w:rPr>
              <w:t>24</w:t>
            </w:r>
            <w:r>
              <w:fldChar w:fldCharType="end"/>
            </w:r>
          </w:p>
        </w:tc>
      </w:tr>
      <w:tr w:rsidR="00DC2A29" w14:paraId="4F2909B8" w14:textId="77777777" w:rsidTr="00423629">
        <w:trPr>
          <w:cnfStyle w:val="000000010000" w:firstRow="0" w:lastRow="0" w:firstColumn="0" w:lastColumn="0" w:oddVBand="0" w:evenVBand="0" w:oddHBand="0" w:evenHBand="1" w:firstRowFirstColumn="0" w:firstRowLastColumn="0" w:lastRowFirstColumn="0" w:lastRowLastColumn="0"/>
          <w:trHeight w:hRule="exact" w:val="1008"/>
        </w:trPr>
        <w:tc>
          <w:tcPr>
            <w:tcW w:w="693" w:type="pct"/>
          </w:tcPr>
          <w:p w14:paraId="4F6C1540" w14:textId="2593E5BE" w:rsidR="00FA19D6" w:rsidRDefault="00FA19D6">
            <w:pPr>
              <w:spacing w:before="40" w:after="40"/>
            </w:pPr>
          </w:p>
        </w:tc>
        <w:tc>
          <w:tcPr>
            <w:tcW w:w="693" w:type="pct"/>
          </w:tcPr>
          <w:p w14:paraId="0078129E" w14:textId="771C13ED" w:rsidR="00FA19D6" w:rsidRDefault="00371F03">
            <w:pPr>
              <w:spacing w:before="40" w:after="40"/>
            </w:pPr>
            <w:r>
              <w:t>Nature walk</w:t>
            </w:r>
          </w:p>
        </w:tc>
        <w:tc>
          <w:tcPr>
            <w:tcW w:w="693" w:type="pct"/>
          </w:tcPr>
          <w:p w14:paraId="26784699" w14:textId="77777777" w:rsidR="00FA19D6" w:rsidRDefault="00722B93" w:rsidP="00722B93">
            <w:pPr>
              <w:spacing w:before="40" w:after="40"/>
            </w:pPr>
            <w:r>
              <w:t>First Day of Spring</w:t>
            </w:r>
          </w:p>
          <w:p w14:paraId="196EED20" w14:textId="650745EA" w:rsidR="00BD32FF" w:rsidRDefault="00BD32FF" w:rsidP="00722B93">
            <w:pPr>
              <w:spacing w:before="40" w:after="40"/>
            </w:pPr>
            <w:r>
              <w:t xml:space="preserve">Field trip to the post office </w:t>
            </w:r>
          </w:p>
        </w:tc>
        <w:tc>
          <w:tcPr>
            <w:tcW w:w="693" w:type="pct"/>
          </w:tcPr>
          <w:p w14:paraId="4F8BA12B" w14:textId="77777777" w:rsidR="00FA19D6" w:rsidRDefault="00FA19D6">
            <w:pPr>
              <w:spacing w:before="40" w:after="40"/>
            </w:pPr>
          </w:p>
        </w:tc>
        <w:tc>
          <w:tcPr>
            <w:tcW w:w="693" w:type="pct"/>
          </w:tcPr>
          <w:p w14:paraId="3AB2CAF9" w14:textId="77777777" w:rsidR="00FA19D6" w:rsidRDefault="00FA19D6">
            <w:pPr>
              <w:spacing w:before="40" w:after="40"/>
            </w:pPr>
          </w:p>
        </w:tc>
        <w:tc>
          <w:tcPr>
            <w:tcW w:w="778" w:type="pct"/>
          </w:tcPr>
          <w:p w14:paraId="7821743E" w14:textId="77777777" w:rsidR="00FA19D6" w:rsidRDefault="00FA19D6">
            <w:pPr>
              <w:spacing w:before="40" w:after="40"/>
            </w:pPr>
          </w:p>
        </w:tc>
        <w:tc>
          <w:tcPr>
            <w:tcW w:w="757" w:type="pct"/>
          </w:tcPr>
          <w:p w14:paraId="36755ACC" w14:textId="77777777" w:rsidR="00FA19D6" w:rsidRDefault="00FA19D6">
            <w:pPr>
              <w:spacing w:before="40" w:after="40"/>
            </w:pPr>
          </w:p>
        </w:tc>
      </w:tr>
      <w:tr w:rsidR="00DC2A29" w14:paraId="551287BE" w14:textId="77777777" w:rsidTr="00423629">
        <w:trPr>
          <w:cnfStyle w:val="000000100000" w:firstRow="0" w:lastRow="0" w:firstColumn="0" w:lastColumn="0" w:oddVBand="0" w:evenVBand="0" w:oddHBand="1" w:evenHBand="0" w:firstRowFirstColumn="0" w:firstRowLastColumn="0" w:lastRowFirstColumn="0" w:lastRowLastColumn="0"/>
          <w:trHeight w:hRule="exact" w:val="432"/>
        </w:trPr>
        <w:tc>
          <w:tcPr>
            <w:tcW w:w="693" w:type="pct"/>
          </w:tcPr>
          <w:p w14:paraId="7466A7DD" w14:textId="003E38C7" w:rsidR="00FA19D6" w:rsidRDefault="00B831EB">
            <w:pPr>
              <w:pStyle w:val="Dates"/>
              <w:spacing w:after="40"/>
            </w:pPr>
            <w:r>
              <w:fldChar w:fldCharType="begin"/>
            </w:r>
            <w:r>
              <w:instrText xml:space="preserve">IF </w:instrText>
            </w:r>
            <w:r>
              <w:fldChar w:fldCharType="begin"/>
            </w:r>
            <w:r>
              <w:instrText xml:space="preserve"> =G8</w:instrText>
            </w:r>
            <w:r>
              <w:fldChar w:fldCharType="separate"/>
            </w:r>
            <w:r w:rsidR="00901653">
              <w:rPr>
                <w:noProof/>
              </w:rPr>
              <w:instrText>24</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sidR="00901653">
              <w:rPr>
                <w:noProof/>
              </w:rPr>
              <w:instrText>24</w:instrText>
            </w:r>
            <w:r>
              <w:fldChar w:fldCharType="end"/>
            </w:r>
            <w:r>
              <w:instrText xml:space="preserve">  &lt; </w:instrText>
            </w:r>
            <w:r>
              <w:fldChar w:fldCharType="begin"/>
            </w:r>
            <w:r>
              <w:instrText xml:space="preserve"> DocVariable MonthEnd \@ d </w:instrText>
            </w:r>
            <w:r>
              <w:fldChar w:fldCharType="separate"/>
            </w:r>
            <w:r w:rsidR="00901653">
              <w:instrText>31</w:instrText>
            </w:r>
            <w:r>
              <w:fldChar w:fldCharType="end"/>
            </w:r>
            <w:r>
              <w:instrText xml:space="preserve">  </w:instrText>
            </w:r>
            <w:r>
              <w:fldChar w:fldCharType="begin"/>
            </w:r>
            <w:r>
              <w:instrText xml:space="preserve"> =G8+1 </w:instrText>
            </w:r>
            <w:r>
              <w:fldChar w:fldCharType="separate"/>
            </w:r>
            <w:r w:rsidR="00901653">
              <w:rPr>
                <w:noProof/>
              </w:rPr>
              <w:instrText>25</w:instrText>
            </w:r>
            <w:r>
              <w:fldChar w:fldCharType="end"/>
            </w:r>
            <w:r>
              <w:instrText xml:space="preserve"> "" </w:instrText>
            </w:r>
            <w:r>
              <w:fldChar w:fldCharType="separate"/>
            </w:r>
            <w:r w:rsidR="00901653">
              <w:rPr>
                <w:noProof/>
              </w:rPr>
              <w:instrText>25</w:instrText>
            </w:r>
            <w:r>
              <w:fldChar w:fldCharType="end"/>
            </w:r>
            <w:r>
              <w:fldChar w:fldCharType="separate"/>
            </w:r>
            <w:r w:rsidR="00901653">
              <w:rPr>
                <w:noProof/>
              </w:rPr>
              <w:t>25</w:t>
            </w:r>
            <w:r>
              <w:fldChar w:fldCharType="end"/>
            </w:r>
          </w:p>
        </w:tc>
        <w:tc>
          <w:tcPr>
            <w:tcW w:w="693" w:type="pct"/>
          </w:tcPr>
          <w:p w14:paraId="2142C931" w14:textId="44F3EB01" w:rsidR="00FA19D6" w:rsidRDefault="00B831EB">
            <w:pPr>
              <w:pStyle w:val="Dates"/>
              <w:spacing w:after="40"/>
            </w:pPr>
            <w:r>
              <w:fldChar w:fldCharType="begin"/>
            </w:r>
            <w:r>
              <w:instrText xml:space="preserve">IF </w:instrText>
            </w:r>
            <w:r>
              <w:fldChar w:fldCharType="begin"/>
            </w:r>
            <w:r>
              <w:instrText xml:space="preserve"> =A10</w:instrText>
            </w:r>
            <w:r>
              <w:fldChar w:fldCharType="separate"/>
            </w:r>
            <w:r w:rsidR="00901653">
              <w:rPr>
                <w:noProof/>
              </w:rPr>
              <w:instrText>25</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sidR="00901653">
              <w:rPr>
                <w:noProof/>
              </w:rPr>
              <w:instrText>25</w:instrText>
            </w:r>
            <w:r>
              <w:fldChar w:fldCharType="end"/>
            </w:r>
            <w:r>
              <w:instrText xml:space="preserve">  &lt; </w:instrText>
            </w:r>
            <w:r>
              <w:fldChar w:fldCharType="begin"/>
            </w:r>
            <w:r>
              <w:instrText xml:space="preserve"> DocVariable MonthEnd \@ d </w:instrText>
            </w:r>
            <w:r>
              <w:fldChar w:fldCharType="separate"/>
            </w:r>
            <w:r w:rsidR="00901653">
              <w:instrText>31</w:instrText>
            </w:r>
            <w:r>
              <w:fldChar w:fldCharType="end"/>
            </w:r>
            <w:r>
              <w:instrText xml:space="preserve">  </w:instrText>
            </w:r>
            <w:r>
              <w:fldChar w:fldCharType="begin"/>
            </w:r>
            <w:r>
              <w:instrText xml:space="preserve"> =A10+1 </w:instrText>
            </w:r>
            <w:r>
              <w:fldChar w:fldCharType="separate"/>
            </w:r>
            <w:r w:rsidR="00901653">
              <w:rPr>
                <w:noProof/>
              </w:rPr>
              <w:instrText>26</w:instrText>
            </w:r>
            <w:r>
              <w:fldChar w:fldCharType="end"/>
            </w:r>
            <w:r>
              <w:instrText xml:space="preserve"> "" </w:instrText>
            </w:r>
            <w:r>
              <w:fldChar w:fldCharType="separate"/>
            </w:r>
            <w:r w:rsidR="00901653">
              <w:rPr>
                <w:noProof/>
              </w:rPr>
              <w:instrText>26</w:instrText>
            </w:r>
            <w:r>
              <w:fldChar w:fldCharType="end"/>
            </w:r>
            <w:r>
              <w:fldChar w:fldCharType="separate"/>
            </w:r>
            <w:r w:rsidR="00901653">
              <w:rPr>
                <w:noProof/>
              </w:rPr>
              <w:t>26</w:t>
            </w:r>
            <w:r>
              <w:fldChar w:fldCharType="end"/>
            </w:r>
          </w:p>
        </w:tc>
        <w:tc>
          <w:tcPr>
            <w:tcW w:w="693" w:type="pct"/>
          </w:tcPr>
          <w:p w14:paraId="1A2D12AD" w14:textId="13CACBA8" w:rsidR="00FA19D6" w:rsidRDefault="00B831EB">
            <w:pPr>
              <w:pStyle w:val="Dates"/>
              <w:spacing w:after="40"/>
            </w:pPr>
            <w:r>
              <w:fldChar w:fldCharType="begin"/>
            </w:r>
            <w:r>
              <w:instrText xml:space="preserve">IF </w:instrText>
            </w:r>
            <w:r>
              <w:fldChar w:fldCharType="begin"/>
            </w:r>
            <w:r>
              <w:instrText xml:space="preserve"> =B10</w:instrText>
            </w:r>
            <w:r>
              <w:fldChar w:fldCharType="separate"/>
            </w:r>
            <w:r w:rsidR="00901653">
              <w:rPr>
                <w:noProof/>
              </w:rPr>
              <w:instrText>26</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sidR="00901653">
              <w:rPr>
                <w:noProof/>
              </w:rPr>
              <w:instrText>26</w:instrText>
            </w:r>
            <w:r>
              <w:fldChar w:fldCharType="end"/>
            </w:r>
            <w:r>
              <w:instrText xml:space="preserve">  &lt; </w:instrText>
            </w:r>
            <w:r>
              <w:fldChar w:fldCharType="begin"/>
            </w:r>
            <w:r>
              <w:instrText xml:space="preserve"> DocVariable MonthEnd \@ d </w:instrText>
            </w:r>
            <w:r>
              <w:fldChar w:fldCharType="separate"/>
            </w:r>
            <w:r w:rsidR="00901653">
              <w:instrText>31</w:instrText>
            </w:r>
            <w:r>
              <w:fldChar w:fldCharType="end"/>
            </w:r>
            <w:r>
              <w:instrText xml:space="preserve">  </w:instrText>
            </w:r>
            <w:r>
              <w:fldChar w:fldCharType="begin"/>
            </w:r>
            <w:r>
              <w:instrText xml:space="preserve"> =B10+1 </w:instrText>
            </w:r>
            <w:r>
              <w:fldChar w:fldCharType="separate"/>
            </w:r>
            <w:r w:rsidR="00901653">
              <w:rPr>
                <w:noProof/>
              </w:rPr>
              <w:instrText>27</w:instrText>
            </w:r>
            <w:r>
              <w:fldChar w:fldCharType="end"/>
            </w:r>
            <w:r>
              <w:instrText xml:space="preserve"> "" </w:instrText>
            </w:r>
            <w:r>
              <w:fldChar w:fldCharType="separate"/>
            </w:r>
            <w:r w:rsidR="00901653">
              <w:rPr>
                <w:noProof/>
              </w:rPr>
              <w:instrText>27</w:instrText>
            </w:r>
            <w:r>
              <w:fldChar w:fldCharType="end"/>
            </w:r>
            <w:r>
              <w:fldChar w:fldCharType="separate"/>
            </w:r>
            <w:r w:rsidR="00901653">
              <w:rPr>
                <w:noProof/>
              </w:rPr>
              <w:t>27</w:t>
            </w:r>
            <w:r>
              <w:fldChar w:fldCharType="end"/>
            </w:r>
          </w:p>
        </w:tc>
        <w:tc>
          <w:tcPr>
            <w:tcW w:w="693" w:type="pct"/>
          </w:tcPr>
          <w:p w14:paraId="4E324153" w14:textId="2B0D33DD" w:rsidR="00FA19D6" w:rsidRDefault="00B831EB">
            <w:pPr>
              <w:pStyle w:val="Dates"/>
              <w:spacing w:after="40"/>
            </w:pPr>
            <w:r>
              <w:fldChar w:fldCharType="begin"/>
            </w:r>
            <w:r>
              <w:instrText xml:space="preserve">IF </w:instrText>
            </w:r>
            <w:r>
              <w:fldChar w:fldCharType="begin"/>
            </w:r>
            <w:r>
              <w:instrText xml:space="preserve"> =C10</w:instrText>
            </w:r>
            <w:r>
              <w:fldChar w:fldCharType="separate"/>
            </w:r>
            <w:r w:rsidR="00901653">
              <w:rPr>
                <w:noProof/>
              </w:rPr>
              <w:instrText>27</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sidR="00901653">
              <w:rPr>
                <w:noProof/>
              </w:rPr>
              <w:instrText>27</w:instrText>
            </w:r>
            <w:r>
              <w:fldChar w:fldCharType="end"/>
            </w:r>
            <w:r>
              <w:instrText xml:space="preserve">  &lt; </w:instrText>
            </w:r>
            <w:r>
              <w:fldChar w:fldCharType="begin"/>
            </w:r>
            <w:r>
              <w:instrText xml:space="preserve"> DocVariable MonthEnd \@ d </w:instrText>
            </w:r>
            <w:r>
              <w:fldChar w:fldCharType="separate"/>
            </w:r>
            <w:r w:rsidR="00901653">
              <w:instrText>31</w:instrText>
            </w:r>
            <w:r>
              <w:fldChar w:fldCharType="end"/>
            </w:r>
            <w:r>
              <w:instrText xml:space="preserve">  </w:instrText>
            </w:r>
            <w:r>
              <w:fldChar w:fldCharType="begin"/>
            </w:r>
            <w:r>
              <w:instrText xml:space="preserve"> =C10+1 </w:instrText>
            </w:r>
            <w:r>
              <w:fldChar w:fldCharType="separate"/>
            </w:r>
            <w:r w:rsidR="00901653">
              <w:rPr>
                <w:noProof/>
              </w:rPr>
              <w:instrText>28</w:instrText>
            </w:r>
            <w:r>
              <w:fldChar w:fldCharType="end"/>
            </w:r>
            <w:r>
              <w:instrText xml:space="preserve"> "" </w:instrText>
            </w:r>
            <w:r>
              <w:fldChar w:fldCharType="separate"/>
            </w:r>
            <w:r w:rsidR="00901653">
              <w:rPr>
                <w:noProof/>
              </w:rPr>
              <w:instrText>28</w:instrText>
            </w:r>
            <w:r>
              <w:fldChar w:fldCharType="end"/>
            </w:r>
            <w:r>
              <w:fldChar w:fldCharType="separate"/>
            </w:r>
            <w:r w:rsidR="00901653">
              <w:rPr>
                <w:noProof/>
              </w:rPr>
              <w:t>28</w:t>
            </w:r>
            <w:r>
              <w:fldChar w:fldCharType="end"/>
            </w:r>
          </w:p>
        </w:tc>
        <w:tc>
          <w:tcPr>
            <w:tcW w:w="693" w:type="pct"/>
          </w:tcPr>
          <w:p w14:paraId="7900FC1E" w14:textId="2D1CA22B" w:rsidR="00FA19D6" w:rsidRDefault="00B831EB">
            <w:pPr>
              <w:pStyle w:val="Dates"/>
              <w:spacing w:after="40"/>
            </w:pPr>
            <w:r>
              <w:fldChar w:fldCharType="begin"/>
            </w:r>
            <w:r>
              <w:instrText xml:space="preserve">IF </w:instrText>
            </w:r>
            <w:r>
              <w:fldChar w:fldCharType="begin"/>
            </w:r>
            <w:r>
              <w:instrText xml:space="preserve"> =D10</w:instrText>
            </w:r>
            <w:r>
              <w:fldChar w:fldCharType="separate"/>
            </w:r>
            <w:r w:rsidR="00901653">
              <w:rPr>
                <w:noProof/>
              </w:rPr>
              <w:instrText>28</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sidR="00901653">
              <w:rPr>
                <w:noProof/>
              </w:rPr>
              <w:instrText>28</w:instrText>
            </w:r>
            <w:r>
              <w:fldChar w:fldCharType="end"/>
            </w:r>
            <w:r>
              <w:instrText xml:space="preserve">  &lt; </w:instrText>
            </w:r>
            <w:r>
              <w:fldChar w:fldCharType="begin"/>
            </w:r>
            <w:r>
              <w:instrText xml:space="preserve"> DocVariable MonthEnd \@ d </w:instrText>
            </w:r>
            <w:r>
              <w:fldChar w:fldCharType="separate"/>
            </w:r>
            <w:r w:rsidR="00901653">
              <w:instrText>31</w:instrText>
            </w:r>
            <w:r>
              <w:fldChar w:fldCharType="end"/>
            </w:r>
            <w:r>
              <w:instrText xml:space="preserve">  </w:instrText>
            </w:r>
            <w:r>
              <w:fldChar w:fldCharType="begin"/>
            </w:r>
            <w:r>
              <w:instrText xml:space="preserve"> =D10+1 </w:instrText>
            </w:r>
            <w:r>
              <w:fldChar w:fldCharType="separate"/>
            </w:r>
            <w:r w:rsidR="00901653">
              <w:rPr>
                <w:noProof/>
              </w:rPr>
              <w:instrText>29</w:instrText>
            </w:r>
            <w:r>
              <w:fldChar w:fldCharType="end"/>
            </w:r>
            <w:r>
              <w:instrText xml:space="preserve"> "" </w:instrText>
            </w:r>
            <w:r>
              <w:fldChar w:fldCharType="separate"/>
            </w:r>
            <w:r w:rsidR="00901653">
              <w:rPr>
                <w:noProof/>
              </w:rPr>
              <w:instrText>29</w:instrText>
            </w:r>
            <w:r>
              <w:fldChar w:fldCharType="end"/>
            </w:r>
            <w:r>
              <w:fldChar w:fldCharType="separate"/>
            </w:r>
            <w:r w:rsidR="00901653">
              <w:rPr>
                <w:noProof/>
              </w:rPr>
              <w:t>29</w:t>
            </w:r>
            <w:r>
              <w:fldChar w:fldCharType="end"/>
            </w:r>
          </w:p>
        </w:tc>
        <w:tc>
          <w:tcPr>
            <w:tcW w:w="778" w:type="pct"/>
          </w:tcPr>
          <w:p w14:paraId="35D50B7A" w14:textId="1849B703" w:rsidR="00FA19D6" w:rsidRDefault="00B831EB">
            <w:pPr>
              <w:pStyle w:val="Dates"/>
              <w:spacing w:after="40"/>
            </w:pPr>
            <w:r>
              <w:fldChar w:fldCharType="begin"/>
            </w:r>
            <w:r>
              <w:instrText xml:space="preserve">IF </w:instrText>
            </w:r>
            <w:r>
              <w:fldChar w:fldCharType="begin"/>
            </w:r>
            <w:r>
              <w:instrText xml:space="preserve"> =E10</w:instrText>
            </w:r>
            <w:r>
              <w:fldChar w:fldCharType="separate"/>
            </w:r>
            <w:r w:rsidR="00901653">
              <w:rPr>
                <w:noProof/>
              </w:rPr>
              <w:instrText>29</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sidR="00901653">
              <w:rPr>
                <w:noProof/>
              </w:rPr>
              <w:instrText>29</w:instrText>
            </w:r>
            <w:r>
              <w:fldChar w:fldCharType="end"/>
            </w:r>
            <w:r>
              <w:instrText xml:space="preserve">  &lt; </w:instrText>
            </w:r>
            <w:r>
              <w:fldChar w:fldCharType="begin"/>
            </w:r>
            <w:r>
              <w:instrText xml:space="preserve"> DocVariable MonthEnd \@ d </w:instrText>
            </w:r>
            <w:r>
              <w:fldChar w:fldCharType="separate"/>
            </w:r>
            <w:r w:rsidR="00901653">
              <w:instrText>31</w:instrText>
            </w:r>
            <w:r>
              <w:fldChar w:fldCharType="end"/>
            </w:r>
            <w:r>
              <w:instrText xml:space="preserve">  </w:instrText>
            </w:r>
            <w:r>
              <w:fldChar w:fldCharType="begin"/>
            </w:r>
            <w:r>
              <w:instrText xml:space="preserve"> =E10+1 </w:instrText>
            </w:r>
            <w:r>
              <w:fldChar w:fldCharType="separate"/>
            </w:r>
            <w:r w:rsidR="00901653">
              <w:rPr>
                <w:noProof/>
              </w:rPr>
              <w:instrText>30</w:instrText>
            </w:r>
            <w:r>
              <w:fldChar w:fldCharType="end"/>
            </w:r>
            <w:r>
              <w:instrText xml:space="preserve"> "" </w:instrText>
            </w:r>
            <w:r>
              <w:fldChar w:fldCharType="separate"/>
            </w:r>
            <w:r w:rsidR="00901653">
              <w:rPr>
                <w:noProof/>
              </w:rPr>
              <w:instrText>30</w:instrText>
            </w:r>
            <w:r>
              <w:fldChar w:fldCharType="end"/>
            </w:r>
            <w:r>
              <w:fldChar w:fldCharType="separate"/>
            </w:r>
            <w:r w:rsidR="00901653">
              <w:rPr>
                <w:noProof/>
              </w:rPr>
              <w:t>30</w:t>
            </w:r>
            <w:r>
              <w:fldChar w:fldCharType="end"/>
            </w:r>
          </w:p>
        </w:tc>
        <w:tc>
          <w:tcPr>
            <w:tcW w:w="757" w:type="pct"/>
          </w:tcPr>
          <w:p w14:paraId="49261578" w14:textId="0D20A72E" w:rsidR="00FA19D6" w:rsidRDefault="00B831EB">
            <w:pPr>
              <w:pStyle w:val="Dates"/>
              <w:spacing w:after="40"/>
            </w:pPr>
            <w:r>
              <w:fldChar w:fldCharType="begin"/>
            </w:r>
            <w:r>
              <w:instrText xml:space="preserve">IF </w:instrText>
            </w:r>
            <w:r>
              <w:fldChar w:fldCharType="begin"/>
            </w:r>
            <w:r>
              <w:instrText xml:space="preserve"> =F10</w:instrText>
            </w:r>
            <w:r>
              <w:fldChar w:fldCharType="separate"/>
            </w:r>
            <w:r w:rsidR="00901653">
              <w:rPr>
                <w:noProof/>
              </w:rPr>
              <w:instrText>30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sidR="00901653">
              <w:rPr>
                <w:noProof/>
              </w:rPr>
              <w:instrText>30</w:instrText>
            </w:r>
            <w:r>
              <w:fldChar w:fldCharType="end"/>
            </w:r>
            <w:r>
              <w:instrText xml:space="preserve">  &lt; </w:instrText>
            </w:r>
            <w:r>
              <w:fldChar w:fldCharType="begin"/>
            </w:r>
            <w:r>
              <w:instrText xml:space="preserve"> DocVariable MonthEnd \@ d </w:instrText>
            </w:r>
            <w:r>
              <w:fldChar w:fldCharType="separate"/>
            </w:r>
            <w:r w:rsidR="00901653">
              <w:instrText>31</w:instrText>
            </w:r>
            <w:r>
              <w:fldChar w:fldCharType="end"/>
            </w:r>
            <w:r>
              <w:instrText xml:space="preserve">  </w:instrText>
            </w:r>
            <w:r>
              <w:fldChar w:fldCharType="begin"/>
            </w:r>
            <w:r>
              <w:instrText xml:space="preserve"> =F10+1 </w:instrText>
            </w:r>
            <w:r>
              <w:fldChar w:fldCharType="separate"/>
            </w:r>
            <w:r w:rsidR="00901653">
              <w:rPr>
                <w:noProof/>
              </w:rPr>
              <w:instrText>31</w:instrText>
            </w:r>
            <w:r>
              <w:fldChar w:fldCharType="end"/>
            </w:r>
            <w:r>
              <w:instrText xml:space="preserve"> "" </w:instrText>
            </w:r>
            <w:r>
              <w:fldChar w:fldCharType="separate"/>
            </w:r>
            <w:r w:rsidR="00901653">
              <w:rPr>
                <w:noProof/>
              </w:rPr>
              <w:instrText>31</w:instrText>
            </w:r>
            <w:r>
              <w:fldChar w:fldCharType="end"/>
            </w:r>
            <w:r>
              <w:fldChar w:fldCharType="separate"/>
            </w:r>
            <w:r w:rsidR="00901653">
              <w:rPr>
                <w:noProof/>
              </w:rPr>
              <w:t>31</w:t>
            </w:r>
            <w:r>
              <w:fldChar w:fldCharType="end"/>
            </w:r>
          </w:p>
        </w:tc>
      </w:tr>
      <w:tr w:rsidR="00DC2A29" w14:paraId="202E300D" w14:textId="77777777" w:rsidTr="00423629">
        <w:trPr>
          <w:cnfStyle w:val="000000010000" w:firstRow="0" w:lastRow="0" w:firstColumn="0" w:lastColumn="0" w:oddVBand="0" w:evenVBand="0" w:oddHBand="0" w:evenHBand="1" w:firstRowFirstColumn="0" w:firstRowLastColumn="0" w:lastRowFirstColumn="0" w:lastRowLastColumn="0"/>
          <w:trHeight w:hRule="exact" w:val="1008"/>
        </w:trPr>
        <w:tc>
          <w:tcPr>
            <w:tcW w:w="693" w:type="pct"/>
          </w:tcPr>
          <w:p w14:paraId="42EE541F" w14:textId="1375FF90" w:rsidR="00FA19D6" w:rsidRDefault="00FA19D6">
            <w:pPr>
              <w:spacing w:before="40" w:after="40"/>
            </w:pPr>
          </w:p>
        </w:tc>
        <w:tc>
          <w:tcPr>
            <w:tcW w:w="693" w:type="pct"/>
          </w:tcPr>
          <w:p w14:paraId="4C1E09C5" w14:textId="16FB9B87" w:rsidR="00FA19D6" w:rsidRDefault="00FA19D6">
            <w:pPr>
              <w:spacing w:before="40" w:after="40"/>
            </w:pPr>
          </w:p>
        </w:tc>
        <w:tc>
          <w:tcPr>
            <w:tcW w:w="693" w:type="pct"/>
          </w:tcPr>
          <w:p w14:paraId="3769A29C" w14:textId="61FD7800" w:rsidR="00FA19D6" w:rsidRDefault="00FA19D6">
            <w:pPr>
              <w:spacing w:before="40" w:after="40"/>
            </w:pPr>
          </w:p>
        </w:tc>
        <w:tc>
          <w:tcPr>
            <w:tcW w:w="693" w:type="pct"/>
          </w:tcPr>
          <w:p w14:paraId="6A8FFE8E" w14:textId="4154FBDF" w:rsidR="00FA19D6" w:rsidRDefault="00340E7B" w:rsidP="00B45031">
            <w:pPr>
              <w:spacing w:before="40" w:after="40"/>
            </w:pPr>
            <w:r>
              <w:rPr>
                <w:noProof/>
              </w:rPr>
              <w:drawing>
                <wp:inline distT="0" distB="0" distL="0" distR="0" wp14:anchorId="744F8382" wp14:editId="297508D7">
                  <wp:extent cx="742950" cy="628650"/>
                  <wp:effectExtent l="0" t="0" r="0" b="0"/>
                  <wp:docPr id="14" name="Picture 14" descr="Image result for dye egg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ye egg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tc>
        <w:tc>
          <w:tcPr>
            <w:tcW w:w="693" w:type="pct"/>
          </w:tcPr>
          <w:p w14:paraId="40A52EC0" w14:textId="59AA012E" w:rsidR="00B2091D" w:rsidRDefault="00340E7B">
            <w:pPr>
              <w:spacing w:before="40" w:after="40"/>
            </w:pPr>
            <w:r>
              <w:rPr>
                <w:noProof/>
              </w:rPr>
              <w:drawing>
                <wp:inline distT="0" distB="0" distL="0" distR="0" wp14:anchorId="69FC2164" wp14:editId="0899F7D0">
                  <wp:extent cx="752475" cy="536010"/>
                  <wp:effectExtent l="0" t="0" r="0" b="0"/>
                  <wp:docPr id="15" name="Picture 15" descr="Image result for easter egg hu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egg hunt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987" cy="537799"/>
                          </a:xfrm>
                          <a:prstGeom prst="rect">
                            <a:avLst/>
                          </a:prstGeom>
                          <a:noFill/>
                          <a:ln>
                            <a:noFill/>
                          </a:ln>
                        </pic:spPr>
                      </pic:pic>
                    </a:graphicData>
                  </a:graphic>
                </wp:inline>
              </w:drawing>
            </w:r>
          </w:p>
        </w:tc>
        <w:tc>
          <w:tcPr>
            <w:tcW w:w="778" w:type="pct"/>
          </w:tcPr>
          <w:p w14:paraId="4BB89BCF" w14:textId="77777777" w:rsidR="00B2091D" w:rsidRDefault="00340E7B">
            <w:pPr>
              <w:spacing w:before="40" w:after="40"/>
              <w:rPr>
                <w:noProof/>
              </w:rPr>
            </w:pPr>
            <w:r>
              <w:rPr>
                <w:noProof/>
              </w:rPr>
              <w:t xml:space="preserve">Good Friday </w:t>
            </w:r>
          </w:p>
          <w:p w14:paraId="51DE8BC8" w14:textId="0209E9E3" w:rsidR="00340E7B" w:rsidRDefault="00340E7B">
            <w:pPr>
              <w:spacing w:before="40" w:after="40"/>
            </w:pPr>
            <w:r>
              <w:rPr>
                <w:noProof/>
              </w:rPr>
              <w:t>Closed</w:t>
            </w:r>
          </w:p>
        </w:tc>
        <w:tc>
          <w:tcPr>
            <w:tcW w:w="757" w:type="pct"/>
          </w:tcPr>
          <w:p w14:paraId="61A55EAE" w14:textId="77777777" w:rsidR="00FA19D6" w:rsidRDefault="00FA19D6">
            <w:pPr>
              <w:spacing w:before="40" w:after="40"/>
            </w:pPr>
          </w:p>
        </w:tc>
      </w:tr>
      <w:tr w:rsidR="00DC2A29" w14:paraId="120C1B5D" w14:textId="77777777" w:rsidTr="00423629">
        <w:trPr>
          <w:cnfStyle w:val="000000100000" w:firstRow="0" w:lastRow="0" w:firstColumn="0" w:lastColumn="0" w:oddVBand="0" w:evenVBand="0" w:oddHBand="1" w:evenHBand="0" w:firstRowFirstColumn="0" w:firstRowLastColumn="0" w:lastRowFirstColumn="0" w:lastRowLastColumn="0"/>
          <w:trHeight w:hRule="exact" w:val="432"/>
        </w:trPr>
        <w:tc>
          <w:tcPr>
            <w:tcW w:w="693" w:type="pct"/>
          </w:tcPr>
          <w:p w14:paraId="26F61959" w14:textId="408EFBAA" w:rsidR="00FA19D6" w:rsidRDefault="00B831EB">
            <w:pPr>
              <w:pStyle w:val="Dates"/>
              <w:spacing w:after="40"/>
            </w:pPr>
            <w:r>
              <w:fldChar w:fldCharType="begin"/>
            </w:r>
            <w:r>
              <w:instrText xml:space="preserve">IF </w:instrText>
            </w:r>
            <w:r>
              <w:fldChar w:fldCharType="begin"/>
            </w:r>
            <w:r>
              <w:instrText xml:space="preserve"> =G10</w:instrText>
            </w:r>
            <w:r>
              <w:fldChar w:fldCharType="separate"/>
            </w:r>
            <w:r w:rsidR="00901653">
              <w:rPr>
                <w:noProof/>
              </w:rPr>
              <w:instrText>31</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sidR="00901653">
              <w:rPr>
                <w:noProof/>
              </w:rPr>
              <w:instrText>31</w:instrText>
            </w:r>
            <w:r>
              <w:fldChar w:fldCharType="end"/>
            </w:r>
            <w:r>
              <w:instrText xml:space="preserve">  &lt; </w:instrText>
            </w:r>
            <w:r>
              <w:fldChar w:fldCharType="begin"/>
            </w:r>
            <w:r>
              <w:instrText xml:space="preserve"> DocVariable MonthEnd \@ d </w:instrText>
            </w:r>
            <w:r>
              <w:fldChar w:fldCharType="separate"/>
            </w:r>
            <w:r w:rsidR="00901653">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end"/>
            </w:r>
            <w:r>
              <w:fldChar w:fldCharType="end"/>
            </w:r>
          </w:p>
        </w:tc>
        <w:tc>
          <w:tcPr>
            <w:tcW w:w="693" w:type="pct"/>
          </w:tcPr>
          <w:p w14:paraId="4A372EC4" w14:textId="6FC8D89F" w:rsidR="00FA19D6" w:rsidRDefault="00B831EB">
            <w:pPr>
              <w:pStyle w:val="Dates"/>
              <w:spacing w:after="40"/>
            </w:pPr>
            <w:r>
              <w:fldChar w:fldCharType="begin"/>
            </w:r>
            <w:r>
              <w:instrText xml:space="preserve">IF </w:instrText>
            </w:r>
            <w:r>
              <w:fldChar w:fldCharType="begin"/>
            </w:r>
            <w:r>
              <w:instrText xml:space="preserve"> =A12</w:instrText>
            </w:r>
            <w:r>
              <w:fldChar w:fldCharType="separate"/>
            </w:r>
            <w:r w:rsidR="00901653">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instrText>31</w:instrText>
            </w:r>
            <w:r>
              <w:fldChar w:fldCharType="end"/>
            </w:r>
            <w:r>
              <w:instrText xml:space="preserve"> "" </w:instrText>
            </w:r>
            <w:r>
              <w:fldChar w:fldCharType="end"/>
            </w:r>
            <w:r>
              <w:fldChar w:fldCharType="end"/>
            </w:r>
          </w:p>
        </w:tc>
        <w:tc>
          <w:tcPr>
            <w:tcW w:w="693" w:type="pct"/>
          </w:tcPr>
          <w:p w14:paraId="420A0153" w14:textId="77777777" w:rsidR="00FA19D6" w:rsidRDefault="00FA19D6">
            <w:pPr>
              <w:pStyle w:val="Dates"/>
              <w:spacing w:after="40"/>
            </w:pPr>
          </w:p>
        </w:tc>
        <w:tc>
          <w:tcPr>
            <w:tcW w:w="693" w:type="pct"/>
          </w:tcPr>
          <w:p w14:paraId="14E1AB1E" w14:textId="77777777" w:rsidR="00FA19D6" w:rsidRDefault="00FA19D6">
            <w:pPr>
              <w:pStyle w:val="Dates"/>
              <w:spacing w:after="40"/>
            </w:pPr>
          </w:p>
        </w:tc>
        <w:tc>
          <w:tcPr>
            <w:tcW w:w="693" w:type="pct"/>
          </w:tcPr>
          <w:p w14:paraId="306E48D5" w14:textId="77777777" w:rsidR="00FA19D6" w:rsidRDefault="00FA19D6">
            <w:pPr>
              <w:pStyle w:val="Dates"/>
              <w:spacing w:after="40"/>
            </w:pPr>
          </w:p>
        </w:tc>
        <w:tc>
          <w:tcPr>
            <w:tcW w:w="778" w:type="pct"/>
          </w:tcPr>
          <w:p w14:paraId="11ECF04B" w14:textId="77777777" w:rsidR="00FA19D6" w:rsidRDefault="00FA19D6">
            <w:pPr>
              <w:pStyle w:val="Dates"/>
              <w:spacing w:after="40"/>
            </w:pPr>
          </w:p>
        </w:tc>
        <w:tc>
          <w:tcPr>
            <w:tcW w:w="757" w:type="pct"/>
          </w:tcPr>
          <w:p w14:paraId="49CB29B7" w14:textId="77777777" w:rsidR="00FA19D6" w:rsidRDefault="00FA19D6">
            <w:pPr>
              <w:pStyle w:val="Dates"/>
              <w:spacing w:after="40"/>
            </w:pPr>
          </w:p>
        </w:tc>
      </w:tr>
      <w:tr w:rsidR="00DC2A29" w14:paraId="6651455D" w14:textId="77777777" w:rsidTr="00423629">
        <w:trPr>
          <w:cnfStyle w:val="000000010000" w:firstRow="0" w:lastRow="0" w:firstColumn="0" w:lastColumn="0" w:oddVBand="0" w:evenVBand="0" w:oddHBand="0" w:evenHBand="1" w:firstRowFirstColumn="0" w:firstRowLastColumn="0" w:lastRowFirstColumn="0" w:lastRowLastColumn="0"/>
          <w:trHeight w:hRule="exact" w:val="1008"/>
        </w:trPr>
        <w:tc>
          <w:tcPr>
            <w:tcW w:w="693" w:type="pct"/>
          </w:tcPr>
          <w:p w14:paraId="75827601" w14:textId="77777777" w:rsidR="00FA19D6" w:rsidRDefault="00FA19D6">
            <w:pPr>
              <w:spacing w:before="40" w:after="40"/>
            </w:pPr>
          </w:p>
        </w:tc>
        <w:tc>
          <w:tcPr>
            <w:tcW w:w="693" w:type="pct"/>
          </w:tcPr>
          <w:p w14:paraId="28F5FF8C" w14:textId="77777777" w:rsidR="00FA19D6" w:rsidRDefault="00FA19D6">
            <w:pPr>
              <w:spacing w:before="40" w:after="40"/>
            </w:pPr>
          </w:p>
        </w:tc>
        <w:tc>
          <w:tcPr>
            <w:tcW w:w="693" w:type="pct"/>
          </w:tcPr>
          <w:p w14:paraId="00596904" w14:textId="77777777" w:rsidR="00FA19D6" w:rsidRDefault="00FA19D6">
            <w:pPr>
              <w:spacing w:before="40" w:after="40"/>
            </w:pPr>
          </w:p>
        </w:tc>
        <w:tc>
          <w:tcPr>
            <w:tcW w:w="693" w:type="pct"/>
          </w:tcPr>
          <w:p w14:paraId="011E790D" w14:textId="77777777" w:rsidR="00FA19D6" w:rsidRDefault="00FA19D6">
            <w:pPr>
              <w:spacing w:before="40" w:after="40"/>
            </w:pPr>
          </w:p>
        </w:tc>
        <w:tc>
          <w:tcPr>
            <w:tcW w:w="693" w:type="pct"/>
          </w:tcPr>
          <w:p w14:paraId="09169CDA" w14:textId="77777777" w:rsidR="00FA19D6" w:rsidRDefault="00FA19D6">
            <w:pPr>
              <w:spacing w:before="40" w:after="40"/>
            </w:pPr>
          </w:p>
        </w:tc>
        <w:tc>
          <w:tcPr>
            <w:tcW w:w="778" w:type="pct"/>
          </w:tcPr>
          <w:p w14:paraId="438C10BA" w14:textId="77777777" w:rsidR="00FA19D6" w:rsidRDefault="00FA19D6">
            <w:pPr>
              <w:spacing w:before="40" w:after="40"/>
            </w:pPr>
          </w:p>
        </w:tc>
        <w:tc>
          <w:tcPr>
            <w:tcW w:w="757" w:type="pct"/>
          </w:tcPr>
          <w:p w14:paraId="6F6A9133" w14:textId="77777777" w:rsidR="00FA19D6" w:rsidRDefault="00FA19D6">
            <w:pPr>
              <w:spacing w:before="40" w:after="40"/>
            </w:pPr>
          </w:p>
        </w:tc>
      </w:tr>
    </w:tbl>
    <w:p w14:paraId="56DEFA18" w14:textId="77777777" w:rsidR="00FA19D6" w:rsidRDefault="00FA19D6">
      <w:pPr>
        <w:pStyle w:val="NoSpacing"/>
      </w:pPr>
    </w:p>
    <w:tbl>
      <w:tblPr>
        <w:tblW w:w="5000" w:type="pct"/>
        <w:tblBorders>
          <w:top w:val="single" w:sz="4" w:space="0" w:color="88C589" w:themeColor="accent1" w:themeTint="99"/>
          <w:left w:val="single" w:sz="4" w:space="0" w:color="88C589" w:themeColor="accent1" w:themeTint="99"/>
          <w:bottom w:val="single" w:sz="4" w:space="0" w:color="88C589" w:themeColor="accent1" w:themeTint="99"/>
          <w:right w:val="single" w:sz="4" w:space="0" w:color="88C589" w:themeColor="accent1" w:themeTint="99"/>
        </w:tblBorders>
        <w:tblLook w:val="04A0" w:firstRow="1" w:lastRow="0" w:firstColumn="1" w:lastColumn="0" w:noHBand="0" w:noVBand="1"/>
        <w:tblCaption w:val="Notes layout table"/>
      </w:tblPr>
      <w:tblGrid>
        <w:gridCol w:w="662"/>
        <w:gridCol w:w="9408"/>
      </w:tblGrid>
      <w:tr w:rsidR="00FA19D6" w14:paraId="3C63A2BE" w14:textId="77777777">
        <w:trPr>
          <w:cantSplit/>
          <w:trHeight w:hRule="exact" w:val="1440"/>
        </w:trPr>
        <w:tc>
          <w:tcPr>
            <w:tcW w:w="648" w:type="dxa"/>
            <w:shd w:val="clear" w:color="auto" w:fill="auto"/>
            <w:textDirection w:val="btLr"/>
          </w:tcPr>
          <w:p w14:paraId="432D477B" w14:textId="77777777" w:rsidR="00FA19D6" w:rsidRDefault="00B831EB">
            <w:pPr>
              <w:pStyle w:val="Heading1"/>
            </w:pPr>
            <w:r>
              <w:t>Notes</w:t>
            </w:r>
            <w:bookmarkStart w:id="3" w:name="_Notes"/>
            <w:bookmarkEnd w:id="3"/>
          </w:p>
        </w:tc>
        <w:tc>
          <w:tcPr>
            <w:tcW w:w="9648" w:type="dxa"/>
            <w:shd w:val="clear" w:color="auto" w:fill="auto"/>
            <w:vAlign w:val="center"/>
          </w:tcPr>
          <w:p w14:paraId="3B1C0E94" w14:textId="7EEACEDB" w:rsidR="00740E14" w:rsidRPr="006011FE" w:rsidRDefault="00740E14" w:rsidP="00740E14">
            <w:pPr>
              <w:pStyle w:val="Notes"/>
              <w:rPr>
                <w:b/>
              </w:rPr>
            </w:pPr>
            <w:r w:rsidRPr="006011FE">
              <w:rPr>
                <w:b/>
              </w:rPr>
              <w:t xml:space="preserve">Author of the Month: </w:t>
            </w:r>
            <w:r w:rsidR="007459B0" w:rsidRPr="00956954">
              <w:rPr>
                <w:rFonts w:ascii="Arial" w:hAnsi="Arial" w:cs="Arial"/>
                <w:color w:val="333333"/>
              </w:rPr>
              <w:t>Theodor Seuss Geisel</w:t>
            </w:r>
            <w:r w:rsidR="007459B0">
              <w:rPr>
                <w:rFonts w:ascii="Arial" w:hAnsi="Arial" w:cs="Arial"/>
                <w:color w:val="333333"/>
              </w:rPr>
              <w:t xml:space="preserve">                            </w:t>
            </w:r>
            <w:r>
              <w:rPr>
                <w:rFonts w:ascii="Arial" w:hAnsi="Arial" w:cs="Arial"/>
                <w:lang w:val="en"/>
              </w:rPr>
              <w:t xml:space="preserve"> </w:t>
            </w:r>
            <w:r w:rsidR="00722B93" w:rsidRPr="006011FE">
              <w:rPr>
                <w:b/>
              </w:rPr>
              <w:t xml:space="preserve">Numbers of the Month: </w:t>
            </w:r>
            <w:r w:rsidR="00722B93">
              <w:rPr>
                <w:b/>
              </w:rPr>
              <w:t>12 &amp; 13</w:t>
            </w:r>
          </w:p>
          <w:p w14:paraId="3E6815E3" w14:textId="20012C39" w:rsidR="00740E14" w:rsidRPr="006011FE" w:rsidRDefault="00740E14" w:rsidP="00740E14">
            <w:pPr>
              <w:pStyle w:val="Notes"/>
              <w:rPr>
                <w:b/>
              </w:rPr>
            </w:pPr>
            <w:r w:rsidRPr="006011FE">
              <w:rPr>
                <w:b/>
              </w:rPr>
              <w:t xml:space="preserve">Color of the Month: </w:t>
            </w:r>
            <w:r w:rsidR="00722B93">
              <w:rPr>
                <w:b/>
              </w:rPr>
              <w:t>Green, Blue</w:t>
            </w:r>
            <w:r>
              <w:rPr>
                <w:b/>
              </w:rPr>
              <w:t xml:space="preserve">                                </w:t>
            </w:r>
            <w:r w:rsidR="00722B93">
              <w:rPr>
                <w:b/>
              </w:rPr>
              <w:t xml:space="preserve">                           </w:t>
            </w:r>
            <w:r>
              <w:rPr>
                <w:b/>
              </w:rPr>
              <w:t xml:space="preserve">   </w:t>
            </w:r>
            <w:r w:rsidRPr="006011FE">
              <w:rPr>
                <w:b/>
              </w:rPr>
              <w:t xml:space="preserve">Shape of the Month: </w:t>
            </w:r>
            <w:r w:rsidR="00722B93">
              <w:rPr>
                <w:b/>
              </w:rPr>
              <w:t>Rectangle &amp; Oval</w:t>
            </w:r>
          </w:p>
          <w:p w14:paraId="3A1C824D" w14:textId="17116CF7" w:rsidR="00740E14" w:rsidRPr="006011FE" w:rsidRDefault="00740E14" w:rsidP="00740E14">
            <w:pPr>
              <w:pStyle w:val="Notes"/>
              <w:rPr>
                <w:b/>
              </w:rPr>
            </w:pPr>
            <w:r w:rsidRPr="006011FE">
              <w:rPr>
                <w:b/>
              </w:rPr>
              <w:t xml:space="preserve">Letters of the Month: </w:t>
            </w:r>
            <w:r w:rsidR="00722B93">
              <w:rPr>
                <w:b/>
              </w:rPr>
              <w:t>Rr &amp; Ee</w:t>
            </w:r>
          </w:p>
          <w:p w14:paraId="72BF9FD5" w14:textId="07193EAD" w:rsidR="00FA19D6" w:rsidRDefault="00FA19D6" w:rsidP="00740E14">
            <w:pPr>
              <w:pStyle w:val="Notes"/>
            </w:pPr>
          </w:p>
        </w:tc>
      </w:tr>
    </w:tbl>
    <w:p w14:paraId="5567304F" w14:textId="77777777" w:rsidR="00FA19D6" w:rsidRDefault="00FA19D6">
      <w:pPr>
        <w:pStyle w:val="NoSpacing"/>
      </w:pPr>
    </w:p>
    <w:p w14:paraId="72B52601" w14:textId="5C438244" w:rsidR="00740E14" w:rsidRDefault="00740E14" w:rsidP="00740E14">
      <w:pPr>
        <w:tabs>
          <w:tab w:val="center" w:pos="4680"/>
        </w:tabs>
        <w:rPr>
          <w:b/>
          <w:i/>
          <w:sz w:val="40"/>
          <w:szCs w:val="40"/>
        </w:rPr>
      </w:pPr>
      <w:r>
        <w:lastRenderedPageBreak/>
        <w:t xml:space="preserve">          </w:t>
      </w:r>
      <w:r>
        <w:rPr>
          <w:i/>
          <w:noProof/>
          <w:sz w:val="48"/>
          <w:szCs w:val="48"/>
        </w:rPr>
        <w:drawing>
          <wp:inline distT="0" distB="0" distL="0" distR="0" wp14:anchorId="490A6B67" wp14:editId="2FC73B71">
            <wp:extent cx="1200150" cy="115914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ithout Letter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806" cy="1278574"/>
                    </a:xfrm>
                    <a:prstGeom prst="rect">
                      <a:avLst/>
                    </a:prstGeom>
                  </pic:spPr>
                </pic:pic>
              </a:graphicData>
            </a:graphic>
          </wp:inline>
        </w:drawing>
      </w:r>
      <w:r>
        <w:t xml:space="preserve">                     </w:t>
      </w:r>
      <w:r>
        <w:tab/>
      </w:r>
      <w:r>
        <w:rPr>
          <w:b/>
          <w:i/>
          <w:sz w:val="40"/>
          <w:szCs w:val="40"/>
        </w:rPr>
        <w:t xml:space="preserve">March </w:t>
      </w:r>
      <w:r w:rsidRPr="00211D35">
        <w:rPr>
          <w:b/>
          <w:i/>
          <w:sz w:val="40"/>
          <w:szCs w:val="40"/>
        </w:rPr>
        <w:t>201</w:t>
      </w:r>
      <w:r w:rsidR="00F82F16">
        <w:rPr>
          <w:b/>
          <w:i/>
          <w:sz w:val="40"/>
          <w:szCs w:val="40"/>
        </w:rPr>
        <w:t>8</w:t>
      </w:r>
      <w:r w:rsidRPr="00211D35">
        <w:rPr>
          <w:b/>
          <w:i/>
          <w:sz w:val="40"/>
          <w:szCs w:val="40"/>
        </w:rPr>
        <w:t xml:space="preserve"> Newsletter</w:t>
      </w:r>
    </w:p>
    <w:p w14:paraId="2A7FF65E" w14:textId="77777777" w:rsidR="00740E14" w:rsidRDefault="00740E14" w:rsidP="00740E14">
      <w:pPr>
        <w:tabs>
          <w:tab w:val="center" w:pos="4680"/>
        </w:tabs>
        <w:rPr>
          <w:i/>
          <w:sz w:val="48"/>
          <w:szCs w:val="48"/>
        </w:rPr>
      </w:pPr>
      <w:r w:rsidRPr="00211D35">
        <w:rPr>
          <w:i/>
          <w:noProof/>
          <w:sz w:val="48"/>
          <w:szCs w:val="48"/>
        </w:rPr>
        <mc:AlternateContent>
          <mc:Choice Requires="wps">
            <w:drawing>
              <wp:anchor distT="45720" distB="45720" distL="114300" distR="114300" simplePos="0" relativeHeight="251659264" behindDoc="0" locked="0" layoutInCell="1" allowOverlap="1" wp14:anchorId="09401C8B" wp14:editId="7B93C6B3">
                <wp:simplePos x="0" y="0"/>
                <wp:positionH relativeFrom="column">
                  <wp:posOffset>1190625</wp:posOffset>
                </wp:positionH>
                <wp:positionV relativeFrom="paragraph">
                  <wp:posOffset>180975</wp:posOffset>
                </wp:positionV>
                <wp:extent cx="489585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000125"/>
                        </a:xfrm>
                        <a:prstGeom prst="rect">
                          <a:avLst/>
                        </a:prstGeom>
                        <a:solidFill>
                          <a:srgbClr val="FFFFFF"/>
                        </a:solidFill>
                        <a:ln w="9525">
                          <a:solidFill>
                            <a:srgbClr val="000000"/>
                          </a:solidFill>
                          <a:miter lim="800000"/>
                          <a:headEnd/>
                          <a:tailEnd/>
                        </a:ln>
                      </wps:spPr>
                      <wps:txbx>
                        <w:txbxContent>
                          <w:p w14:paraId="56C0CEE9" w14:textId="4262EFCE" w:rsidR="00423629" w:rsidRPr="009B2B4B" w:rsidRDefault="00740E14" w:rsidP="00423629">
                            <w:pPr>
                              <w:rPr>
                                <w:rFonts w:ascii="Arial" w:hAnsi="Arial" w:cs="Arial"/>
                                <w:sz w:val="16"/>
                                <w:szCs w:val="16"/>
                              </w:rPr>
                            </w:pPr>
                            <w:r w:rsidRPr="00EA4AAB">
                              <w:rPr>
                                <w:color w:val="auto"/>
                                <w:sz w:val="20"/>
                                <w:szCs w:val="20"/>
                              </w:rPr>
                              <w:t>This month our focus i</w:t>
                            </w:r>
                            <w:r w:rsidR="00423629">
                              <w:rPr>
                                <w:color w:val="auto"/>
                                <w:sz w:val="20"/>
                                <w:szCs w:val="20"/>
                              </w:rPr>
                              <w:t>s teaching the children Community Helpers</w:t>
                            </w:r>
                            <w:r w:rsidRPr="00EA4AAB">
                              <w:rPr>
                                <w:color w:val="auto"/>
                                <w:sz w:val="20"/>
                                <w:szCs w:val="20"/>
                              </w:rPr>
                              <w:t>.</w:t>
                            </w:r>
                            <w:r w:rsidRPr="00EA4AAB">
                              <w:rPr>
                                <w:b/>
                                <w:i/>
                                <w:color w:val="auto"/>
                                <w:sz w:val="20"/>
                                <w:szCs w:val="20"/>
                              </w:rPr>
                              <w:t xml:space="preserve">  Reminder</w:t>
                            </w:r>
                            <w:r w:rsidR="00423629">
                              <w:rPr>
                                <w:color w:val="auto"/>
                                <w:sz w:val="16"/>
                                <w:szCs w:val="16"/>
                              </w:rPr>
                              <w:t xml:space="preserve">: </w:t>
                            </w:r>
                            <w:r w:rsidR="00423629" w:rsidRPr="00423629">
                              <w:rPr>
                                <w:color w:val="auto"/>
                                <w:sz w:val="20"/>
                                <w:szCs w:val="20"/>
                              </w:rPr>
                              <w:t xml:space="preserve">The weather is getting warmer please remember to label all your children belongings including jackets and sweaters. </w:t>
                            </w:r>
                            <w:r w:rsidR="00423629" w:rsidRPr="00423629">
                              <w:rPr>
                                <w:color w:val="000000" w:themeColor="text1"/>
                                <w:sz w:val="20"/>
                                <w:szCs w:val="20"/>
                              </w:rPr>
                              <w:t xml:space="preserve">We strongly encourage parents to be </w:t>
                            </w:r>
                            <w:r w:rsidR="00423629" w:rsidRPr="00423629">
                              <w:rPr>
                                <w:b/>
                                <w:i/>
                                <w:color w:val="000000" w:themeColor="text1"/>
                                <w:sz w:val="20"/>
                                <w:szCs w:val="20"/>
                              </w:rPr>
                              <w:t>cautious</w:t>
                            </w:r>
                            <w:r w:rsidR="00423629" w:rsidRPr="00423629">
                              <w:rPr>
                                <w:color w:val="000000" w:themeColor="text1"/>
                                <w:sz w:val="20"/>
                                <w:szCs w:val="20"/>
                              </w:rPr>
                              <w:t xml:space="preserve"> while driving into the parking lot and out please limit your speed, children are around being picked up and dropped off. </w:t>
                            </w:r>
                            <w:r w:rsidR="00423629" w:rsidRPr="00423629">
                              <w:rPr>
                                <w:b/>
                                <w:i/>
                                <w:color w:val="000000" w:themeColor="text1"/>
                                <w:sz w:val="20"/>
                                <w:szCs w:val="20"/>
                              </w:rPr>
                              <w:t>Safety</w:t>
                            </w:r>
                            <w:r w:rsidR="00423629" w:rsidRPr="00423629">
                              <w:rPr>
                                <w:color w:val="000000" w:themeColor="text1"/>
                                <w:sz w:val="20"/>
                                <w:szCs w:val="20"/>
                              </w:rPr>
                              <w:t xml:space="preserve"> is our priority</w:t>
                            </w:r>
                            <w:r w:rsidR="00423629" w:rsidRPr="00423629">
                              <w:rPr>
                                <w:sz w:val="20"/>
                                <w:szCs w:val="20"/>
                              </w:rPr>
                              <w:t>.</w:t>
                            </w:r>
                          </w:p>
                          <w:p w14:paraId="550BB8ED" w14:textId="0B6903BB" w:rsidR="00740E14" w:rsidRPr="00EA4AAB" w:rsidRDefault="00740E14" w:rsidP="00740E14">
                            <w:pPr>
                              <w:rPr>
                                <w:rFonts w:ascii="Arial" w:hAnsi="Arial" w:cs="Arial"/>
                                <w:color w:val="auto"/>
                                <w:sz w:val="16"/>
                                <w:szCs w:val="16"/>
                              </w:rPr>
                            </w:pPr>
                          </w:p>
                          <w:p w14:paraId="3DC24F7D" w14:textId="77777777" w:rsidR="00740E14" w:rsidRPr="00D633FE" w:rsidRDefault="00740E14" w:rsidP="00740E1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01C8B" id="_x0000_t202" coordsize="21600,21600" o:spt="202" path="m,l,21600r21600,l21600,xe">
                <v:stroke joinstyle="miter"/>
                <v:path gradientshapeok="t" o:connecttype="rect"/>
              </v:shapetype>
              <v:shape id="Text Box 2" o:spid="_x0000_s1026" type="#_x0000_t202" style="position:absolute;margin-left:93.75pt;margin-top:14.25pt;width:385.5pt;height:7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">
                <v:textbox>
                  <w:txbxContent>
                    <w:p w14:paraId="56C0CEE9" w14:textId="4262EFCE" w:rsidR="00423629" w:rsidRPr="009B2B4B" w:rsidRDefault="00740E14" w:rsidP="00423629">
                      <w:pPr>
                        <w:rPr>
                          <w:rFonts w:ascii="Arial" w:hAnsi="Arial" w:cs="Arial"/>
                          <w:sz w:val="16"/>
                          <w:szCs w:val="16"/>
                        </w:rPr>
                      </w:pPr>
                      <w:r w:rsidRPr="00EA4AAB">
                        <w:rPr>
                          <w:color w:val="auto"/>
                          <w:sz w:val="20"/>
                          <w:szCs w:val="20"/>
                        </w:rPr>
                        <w:t>This month our focus i</w:t>
                      </w:r>
                      <w:r w:rsidR="00423629">
                        <w:rPr>
                          <w:color w:val="auto"/>
                          <w:sz w:val="20"/>
                          <w:szCs w:val="20"/>
                        </w:rPr>
                        <w:t>s teaching the children Community Helpers</w:t>
                      </w:r>
                      <w:r w:rsidRPr="00EA4AAB">
                        <w:rPr>
                          <w:color w:val="auto"/>
                          <w:sz w:val="20"/>
                          <w:szCs w:val="20"/>
                        </w:rPr>
                        <w:t>.</w:t>
                      </w:r>
                      <w:r w:rsidRPr="00EA4AAB">
                        <w:rPr>
                          <w:b/>
                          <w:i/>
                          <w:color w:val="auto"/>
                          <w:sz w:val="20"/>
                          <w:szCs w:val="20"/>
                        </w:rPr>
                        <w:t xml:space="preserve">  Reminder</w:t>
                      </w:r>
                      <w:r w:rsidR="00423629">
                        <w:rPr>
                          <w:color w:val="auto"/>
                          <w:sz w:val="16"/>
                          <w:szCs w:val="16"/>
                        </w:rPr>
                        <w:t xml:space="preserve">: </w:t>
                      </w:r>
                      <w:r w:rsidR="00423629" w:rsidRPr="00423629">
                        <w:rPr>
                          <w:color w:val="auto"/>
                          <w:sz w:val="20"/>
                          <w:szCs w:val="20"/>
                        </w:rPr>
                        <w:t xml:space="preserve">The weather is getting warmer please remember to label all your children belongings including jackets and sweaters. </w:t>
                      </w:r>
                      <w:r w:rsidR="00423629" w:rsidRPr="00423629">
                        <w:rPr>
                          <w:color w:val="000000" w:themeColor="text1"/>
                          <w:sz w:val="20"/>
                          <w:szCs w:val="20"/>
                        </w:rPr>
                        <w:t xml:space="preserve">We strongly encourage parents to be </w:t>
                      </w:r>
                      <w:r w:rsidR="00423629" w:rsidRPr="00423629">
                        <w:rPr>
                          <w:b/>
                          <w:i/>
                          <w:color w:val="000000" w:themeColor="text1"/>
                          <w:sz w:val="20"/>
                          <w:szCs w:val="20"/>
                        </w:rPr>
                        <w:t>cautious</w:t>
                      </w:r>
                      <w:r w:rsidR="00423629" w:rsidRPr="00423629">
                        <w:rPr>
                          <w:color w:val="000000" w:themeColor="text1"/>
                          <w:sz w:val="20"/>
                          <w:szCs w:val="20"/>
                        </w:rPr>
                        <w:t xml:space="preserve"> while driving into the parking lot and out please limit your speed, children are around being picked up and dropped off. </w:t>
                      </w:r>
                      <w:r w:rsidR="00423629" w:rsidRPr="00423629">
                        <w:rPr>
                          <w:b/>
                          <w:i/>
                          <w:color w:val="000000" w:themeColor="text1"/>
                          <w:sz w:val="20"/>
                          <w:szCs w:val="20"/>
                        </w:rPr>
                        <w:t>Safety</w:t>
                      </w:r>
                      <w:r w:rsidR="00423629" w:rsidRPr="00423629">
                        <w:rPr>
                          <w:color w:val="000000" w:themeColor="text1"/>
                          <w:sz w:val="20"/>
                          <w:szCs w:val="20"/>
                        </w:rPr>
                        <w:t xml:space="preserve"> is our priority</w:t>
                      </w:r>
                      <w:r w:rsidR="00423629" w:rsidRPr="00423629">
                        <w:rPr>
                          <w:sz w:val="20"/>
                          <w:szCs w:val="20"/>
                        </w:rPr>
                        <w:t>.</w:t>
                      </w:r>
                    </w:p>
                    <w:p w14:paraId="550BB8ED" w14:textId="0B6903BB" w:rsidR="00740E14" w:rsidRPr="00EA4AAB" w:rsidRDefault="00740E14" w:rsidP="00740E14">
                      <w:pPr>
                        <w:rPr>
                          <w:rFonts w:ascii="Arial" w:hAnsi="Arial" w:cs="Arial"/>
                          <w:color w:val="auto"/>
                          <w:sz w:val="16"/>
                          <w:szCs w:val="16"/>
                        </w:rPr>
                      </w:pPr>
                    </w:p>
                    <w:p w14:paraId="3DC24F7D" w14:textId="77777777" w:rsidR="00740E14" w:rsidRPr="00D633FE" w:rsidRDefault="00740E14" w:rsidP="00740E14">
                      <w:pPr>
                        <w:rPr>
                          <w:sz w:val="20"/>
                          <w:szCs w:val="20"/>
                        </w:rPr>
                      </w:pPr>
                    </w:p>
                  </w:txbxContent>
                </v:textbox>
                <w10:wrap type="square"/>
              </v:shape>
            </w:pict>
          </mc:Fallback>
        </mc:AlternateContent>
      </w:r>
      <w:r>
        <w:rPr>
          <w:i/>
          <w:noProof/>
          <w:sz w:val="48"/>
          <w:szCs w:val="48"/>
        </w:rPr>
        <w:drawing>
          <wp:inline distT="0" distB="0" distL="0" distR="0" wp14:anchorId="6F3AC8CB" wp14:editId="328186C8">
            <wp:extent cx="935508" cy="47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ctor-rainbow-in-the-clouds-prev-by-dragonart[1].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970958" cy="494297"/>
                    </a:xfrm>
                    <a:prstGeom prst="rect">
                      <a:avLst/>
                    </a:prstGeom>
                  </pic:spPr>
                </pic:pic>
              </a:graphicData>
            </a:graphic>
          </wp:inline>
        </w:drawing>
      </w:r>
    </w:p>
    <w:p w14:paraId="63C3F2C6" w14:textId="35FDE34E" w:rsidR="004E68E6" w:rsidRDefault="004E68E6" w:rsidP="004E68E6">
      <w:pPr>
        <w:rPr>
          <w:sz w:val="48"/>
          <w:szCs w:val="48"/>
        </w:rPr>
      </w:pPr>
    </w:p>
    <w:p w14:paraId="6805FA21" w14:textId="77777777" w:rsidR="004E68E6" w:rsidRDefault="004E68E6" w:rsidP="004E68E6">
      <w:pPr>
        <w:rPr>
          <w:sz w:val="48"/>
          <w:szCs w:val="48"/>
        </w:rPr>
      </w:pPr>
    </w:p>
    <w:p w14:paraId="3EAF3931" w14:textId="5C650680" w:rsidR="00740E14" w:rsidRPr="004E68E6" w:rsidRDefault="00740E14" w:rsidP="004E68E6">
      <w:pPr>
        <w:rPr>
          <w:sz w:val="48"/>
          <w:szCs w:val="48"/>
        </w:rPr>
      </w:pPr>
      <w:r w:rsidRPr="00F651F1">
        <w:rPr>
          <w:i/>
          <w:noProof/>
          <w:sz w:val="24"/>
          <w:szCs w:val="24"/>
        </w:rPr>
        <mc:AlternateContent>
          <mc:Choice Requires="wps">
            <w:drawing>
              <wp:anchor distT="45720" distB="45720" distL="114300" distR="114300" simplePos="0" relativeHeight="251660288" behindDoc="0" locked="0" layoutInCell="1" allowOverlap="1" wp14:anchorId="32A0B8C5" wp14:editId="5ADD2C9E">
                <wp:simplePos x="0" y="0"/>
                <wp:positionH relativeFrom="margin">
                  <wp:align>left</wp:align>
                </wp:positionH>
                <wp:positionV relativeFrom="paragraph">
                  <wp:posOffset>396240</wp:posOffset>
                </wp:positionV>
                <wp:extent cx="4343400" cy="19621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962150"/>
                        </a:xfrm>
                        <a:prstGeom prst="rect">
                          <a:avLst/>
                        </a:prstGeom>
                        <a:solidFill>
                          <a:srgbClr val="FFFFFF"/>
                        </a:solidFill>
                        <a:ln w="9525">
                          <a:solidFill>
                            <a:srgbClr val="000000"/>
                          </a:solidFill>
                          <a:miter lim="800000"/>
                          <a:headEnd/>
                          <a:tailEnd/>
                        </a:ln>
                      </wps:spPr>
                      <wps:txbx>
                        <w:txbxContent>
                          <w:p w14:paraId="06FE2308" w14:textId="77777777" w:rsidR="00740E14" w:rsidRDefault="00740E14" w:rsidP="00740E14">
                            <w:pPr>
                              <w:pStyle w:val="NormalWeb"/>
                              <w:shd w:val="clear" w:color="auto" w:fill="FFFFFF"/>
                              <w:rPr>
                                <w:color w:val="000000" w:themeColor="text1"/>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pPr>
                            <w:r w:rsidRPr="00F651F1">
                              <w:rPr>
                                <w:color w:val="000000" w:themeColor="text1"/>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Author of the Month:</w:t>
                            </w:r>
                            <w:r>
                              <w:rPr>
                                <w:color w:val="000000" w:themeColor="text1"/>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 xml:space="preserve"> </w:t>
                            </w:r>
                          </w:p>
                          <w:p w14:paraId="5E929E6E" w14:textId="77777777" w:rsidR="00740E14" w:rsidRPr="00177B35" w:rsidRDefault="00740E14" w:rsidP="00740E14">
                            <w:pPr>
                              <w:pStyle w:val="NormalWeb"/>
                              <w:shd w:val="clear" w:color="auto" w:fill="FFFFFF"/>
                              <w:rPr>
                                <w:rFonts w:ascii="Arial" w:hAnsi="Arial" w:cs="Arial"/>
                                <w:color w:val="6A6A6A"/>
                                <w:sz w:val="18"/>
                                <w:szCs w:val="18"/>
                                <w:lang w:val="en"/>
                              </w:rPr>
                            </w:pPr>
                            <w:r w:rsidRPr="00956954">
                              <w:rPr>
                                <w:rFonts w:ascii="Arial" w:hAnsi="Arial" w:cs="Arial"/>
                                <w:color w:val="333333"/>
                                <w:sz w:val="18"/>
                                <w:szCs w:val="18"/>
                              </w:rPr>
                              <w:t xml:space="preserve">Theodor Seuss Geisel was born on March 2, 1904, in Springfield, Massachusetts. He published his first children's book, </w:t>
                            </w:r>
                            <w:r w:rsidRPr="00956954">
                              <w:rPr>
                                <w:rStyle w:val="Emphasis"/>
                                <w:rFonts w:ascii="Arial" w:eastAsiaTheme="majorEastAsia" w:hAnsi="Arial" w:cs="Arial"/>
                                <w:color w:val="333333"/>
                                <w:sz w:val="18"/>
                                <w:szCs w:val="18"/>
                              </w:rPr>
                              <w:t>and to Think That I Saw It on Mulberry Street</w:t>
                            </w:r>
                            <w:r w:rsidRPr="00956954">
                              <w:rPr>
                                <w:rFonts w:ascii="Arial" w:hAnsi="Arial" w:cs="Arial"/>
                                <w:color w:val="333333"/>
                                <w:sz w:val="18"/>
                                <w:szCs w:val="18"/>
                              </w:rPr>
                              <w:t xml:space="preserve">, under the name of Dr. Seuss in 1937. Next came a string of best sellers, including </w:t>
                            </w:r>
                            <w:r w:rsidRPr="00956954">
                              <w:rPr>
                                <w:rStyle w:val="Emphasis"/>
                                <w:rFonts w:ascii="Arial" w:eastAsiaTheme="majorEastAsia" w:hAnsi="Arial" w:cs="Arial"/>
                                <w:color w:val="333333"/>
                                <w:sz w:val="18"/>
                                <w:szCs w:val="18"/>
                              </w:rPr>
                              <w:t>The Cat in the Hat</w:t>
                            </w:r>
                            <w:r w:rsidRPr="00956954">
                              <w:rPr>
                                <w:rFonts w:ascii="Arial" w:hAnsi="Arial" w:cs="Arial"/>
                                <w:color w:val="333333"/>
                                <w:sz w:val="18"/>
                                <w:szCs w:val="18"/>
                              </w:rPr>
                              <w:t xml:space="preserve"> and </w:t>
                            </w:r>
                            <w:r w:rsidRPr="00956954">
                              <w:rPr>
                                <w:rStyle w:val="Emphasis"/>
                                <w:rFonts w:ascii="Arial" w:eastAsiaTheme="majorEastAsia" w:hAnsi="Arial" w:cs="Arial"/>
                                <w:color w:val="333333"/>
                                <w:sz w:val="18"/>
                                <w:szCs w:val="18"/>
                              </w:rPr>
                              <w:t>Green Eggs and Ham</w:t>
                            </w:r>
                            <w:r w:rsidRPr="00956954">
                              <w:rPr>
                                <w:rFonts w:ascii="Arial" w:hAnsi="Arial" w:cs="Arial"/>
                                <w:color w:val="333333"/>
                                <w:sz w:val="18"/>
                                <w:szCs w:val="18"/>
                              </w:rPr>
                              <w:t xml:space="preserve">. His rhymes and characters are beloved by generations. A major turning point in Geisel's career came when, in response to a 1954 </w:t>
                            </w:r>
                            <w:r w:rsidRPr="00956954">
                              <w:rPr>
                                <w:rStyle w:val="Emphasis"/>
                                <w:rFonts w:ascii="Arial" w:eastAsiaTheme="majorEastAsia" w:hAnsi="Arial" w:cs="Arial"/>
                                <w:color w:val="333333"/>
                                <w:sz w:val="18"/>
                                <w:szCs w:val="18"/>
                              </w:rPr>
                              <w:t>LIFE</w:t>
                            </w:r>
                            <w:r w:rsidRPr="00956954">
                              <w:rPr>
                                <w:rFonts w:ascii="Arial" w:hAnsi="Arial" w:cs="Arial"/>
                                <w:color w:val="333333"/>
                                <w:sz w:val="18"/>
                                <w:szCs w:val="18"/>
                              </w:rPr>
                              <w:t xml:space="preserve"> magazine article that criticized children's reading levels, Houghton Mifflin and Random House asked him to write a children's primer using 220 vocabulary words. The resulting book, </w:t>
                            </w:r>
                            <w:r w:rsidRPr="00956954">
                              <w:rPr>
                                <w:rStyle w:val="Emphasis"/>
                                <w:rFonts w:ascii="Arial" w:eastAsiaTheme="majorEastAsia" w:hAnsi="Arial" w:cs="Arial"/>
                                <w:color w:val="333333"/>
                                <w:sz w:val="18"/>
                                <w:szCs w:val="18"/>
                              </w:rPr>
                              <w:t>The Cat</w:t>
                            </w:r>
                            <w:r>
                              <w:rPr>
                                <w:rStyle w:val="Emphasis"/>
                                <w:rFonts w:ascii="Arial" w:eastAsiaTheme="majorEastAsia" w:hAnsi="Arial" w:cs="Arial"/>
                                <w:color w:val="333333"/>
                                <w:sz w:val="27"/>
                                <w:szCs w:val="27"/>
                              </w:rPr>
                              <w:t xml:space="preserve"> </w:t>
                            </w:r>
                            <w:r w:rsidRPr="00956954">
                              <w:rPr>
                                <w:rStyle w:val="Emphasis"/>
                                <w:rFonts w:ascii="Arial" w:eastAsiaTheme="majorEastAsia" w:hAnsi="Arial" w:cs="Arial"/>
                                <w:color w:val="333333"/>
                                <w:sz w:val="18"/>
                                <w:szCs w:val="18"/>
                              </w:rPr>
                              <w:t>in the Hat</w:t>
                            </w:r>
                            <w:r w:rsidRPr="00956954">
                              <w:rPr>
                                <w:rFonts w:ascii="Arial" w:hAnsi="Arial" w:cs="Arial"/>
                                <w:color w:val="333333"/>
                                <w:sz w:val="18"/>
                                <w:szCs w:val="18"/>
                              </w:rPr>
                              <w:t xml:space="preserve">, was published in 1957 and was described by one critic as a "tour de force." The success of </w:t>
                            </w:r>
                            <w:r w:rsidRPr="00956954">
                              <w:rPr>
                                <w:rStyle w:val="Emphasis"/>
                                <w:rFonts w:ascii="Arial" w:eastAsiaTheme="majorEastAsia" w:hAnsi="Arial" w:cs="Arial"/>
                                <w:color w:val="333333"/>
                                <w:sz w:val="18"/>
                                <w:szCs w:val="18"/>
                              </w:rPr>
                              <w:t>The Cat in the Hat</w:t>
                            </w:r>
                            <w:r w:rsidRPr="00956954">
                              <w:rPr>
                                <w:rFonts w:ascii="Arial" w:hAnsi="Arial" w:cs="Arial"/>
                                <w:color w:val="333333"/>
                                <w:sz w:val="18"/>
                                <w:szCs w:val="18"/>
                              </w:rPr>
                              <w:t xml:space="preserve"> cemented Geisel's place in children's literature.</w:t>
                            </w:r>
                            <w:r w:rsidRPr="00956954">
                              <w:rPr>
                                <w:rFonts w:ascii="Arial" w:hAnsi="Arial" w:cs="Arial"/>
                                <w:color w:val="6A6A6A"/>
                                <w:sz w:val="18"/>
                                <w:szCs w:val="18"/>
                                <w:lang w:val="en"/>
                              </w:rPr>
                              <w:br/>
                            </w:r>
                            <w:r w:rsidRPr="00956954">
                              <w:rPr>
                                <w:rFonts w:ascii="Arial" w:hAnsi="Arial" w:cs="Arial"/>
                                <w:color w:val="6A6A6A"/>
                                <w:sz w:val="18"/>
                                <w:szCs w:val="18"/>
                                <w:lang w:val="en"/>
                              </w:rPr>
                              <w:br/>
                            </w:r>
                          </w:p>
                          <w:p w14:paraId="39D4C877" w14:textId="77777777" w:rsidR="00740E14" w:rsidRPr="001C44EB" w:rsidRDefault="00740E14" w:rsidP="00740E1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w:pict>
              <v:shape w14:anchorId="32A0B8C5" id="_x0000_s1027" type="#_x0000_t202" style="position:absolute;margin-left:0;margin-top:31.2pt;width:342pt;height:154.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">
                <v:textbox>
                  <w:txbxContent>
                    <w:p w14:paraId="06FE2308" w14:textId="77777777" w:rsidR="00740E14" w:rsidRDefault="00740E14" w:rsidP="00740E14">
                      <w:pPr>
                        <w:pStyle w:val="NormalWeb"/>
                        <w:shd w:val="clear" w:color="auto" w:fill="FFFFFF"/>
                        <w:rPr>
                          <w:color w:val="000000" w:themeColor="text1"/>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pPr>
                      <w:r w:rsidRPr="00F651F1">
                        <w:rPr>
                          <w:color w:val="000000" w:themeColor="text1"/>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Author of the Month:</w:t>
                      </w:r>
                      <w:r>
                        <w:rPr>
                          <w:color w:val="000000" w:themeColor="text1"/>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 xml:space="preserve"> </w:t>
                      </w:r>
                    </w:p>
                    <w:p w14:paraId="5E929E6E" w14:textId="77777777" w:rsidR="00740E14" w:rsidRPr="00177B35" w:rsidRDefault="00740E14" w:rsidP="00740E14">
                      <w:pPr>
                        <w:pStyle w:val="NormalWeb"/>
                        <w:shd w:val="clear" w:color="auto" w:fill="FFFFFF"/>
                        <w:rPr>
                          <w:rFonts w:ascii="Arial" w:hAnsi="Arial" w:cs="Arial"/>
                          <w:color w:val="6A6A6A"/>
                          <w:sz w:val="18"/>
                          <w:szCs w:val="18"/>
                          <w:lang w:val="en"/>
                        </w:rPr>
                      </w:pPr>
                      <w:r w:rsidRPr="00956954">
                        <w:rPr>
                          <w:rFonts w:ascii="Arial" w:hAnsi="Arial" w:cs="Arial"/>
                          <w:color w:val="333333"/>
                          <w:sz w:val="18"/>
                          <w:szCs w:val="18"/>
                        </w:rPr>
                        <w:t xml:space="preserve">Theodor Seuss Geisel was born on March 2, 1904, in Springfield, Massachusetts. He published his first children's book, </w:t>
                      </w:r>
                      <w:r w:rsidRPr="00956954">
                        <w:rPr>
                          <w:rStyle w:val="Emphasis"/>
                          <w:rFonts w:ascii="Arial" w:eastAsiaTheme="majorEastAsia" w:hAnsi="Arial" w:cs="Arial"/>
                          <w:color w:val="333333"/>
                          <w:sz w:val="18"/>
                          <w:szCs w:val="18"/>
                        </w:rPr>
                        <w:t>and to Think That I Saw It on Mulberry Street</w:t>
                      </w:r>
                      <w:r w:rsidRPr="00956954">
                        <w:rPr>
                          <w:rFonts w:ascii="Arial" w:hAnsi="Arial" w:cs="Arial"/>
                          <w:color w:val="333333"/>
                          <w:sz w:val="18"/>
                          <w:szCs w:val="18"/>
                        </w:rPr>
                        <w:t xml:space="preserve">, under the name of Dr. Seuss in 1937. Next came a string of best sellers, including </w:t>
                      </w:r>
                      <w:r w:rsidRPr="00956954">
                        <w:rPr>
                          <w:rStyle w:val="Emphasis"/>
                          <w:rFonts w:ascii="Arial" w:eastAsiaTheme="majorEastAsia" w:hAnsi="Arial" w:cs="Arial"/>
                          <w:color w:val="333333"/>
                          <w:sz w:val="18"/>
                          <w:szCs w:val="18"/>
                        </w:rPr>
                        <w:t>The Cat in the Hat</w:t>
                      </w:r>
                      <w:r w:rsidRPr="00956954">
                        <w:rPr>
                          <w:rFonts w:ascii="Arial" w:hAnsi="Arial" w:cs="Arial"/>
                          <w:color w:val="333333"/>
                          <w:sz w:val="18"/>
                          <w:szCs w:val="18"/>
                        </w:rPr>
                        <w:t xml:space="preserve"> and </w:t>
                      </w:r>
                      <w:r w:rsidRPr="00956954">
                        <w:rPr>
                          <w:rStyle w:val="Emphasis"/>
                          <w:rFonts w:ascii="Arial" w:eastAsiaTheme="majorEastAsia" w:hAnsi="Arial" w:cs="Arial"/>
                          <w:color w:val="333333"/>
                          <w:sz w:val="18"/>
                          <w:szCs w:val="18"/>
                        </w:rPr>
                        <w:t>Green Eggs and Ham</w:t>
                      </w:r>
                      <w:r w:rsidRPr="00956954">
                        <w:rPr>
                          <w:rFonts w:ascii="Arial" w:hAnsi="Arial" w:cs="Arial"/>
                          <w:color w:val="333333"/>
                          <w:sz w:val="18"/>
                          <w:szCs w:val="18"/>
                        </w:rPr>
                        <w:t xml:space="preserve">. His rhymes and characters are beloved by generations. A major turning point in Geisel's career came when, in response to a 1954 </w:t>
                      </w:r>
                      <w:r w:rsidRPr="00956954">
                        <w:rPr>
                          <w:rStyle w:val="Emphasis"/>
                          <w:rFonts w:ascii="Arial" w:eastAsiaTheme="majorEastAsia" w:hAnsi="Arial" w:cs="Arial"/>
                          <w:color w:val="333333"/>
                          <w:sz w:val="18"/>
                          <w:szCs w:val="18"/>
                        </w:rPr>
                        <w:t>LIFE</w:t>
                      </w:r>
                      <w:r w:rsidRPr="00956954">
                        <w:rPr>
                          <w:rFonts w:ascii="Arial" w:hAnsi="Arial" w:cs="Arial"/>
                          <w:color w:val="333333"/>
                          <w:sz w:val="18"/>
                          <w:szCs w:val="18"/>
                        </w:rPr>
                        <w:t xml:space="preserve"> magazine article that criticized children's reading levels, Houghton Mifflin and Random House asked him to write a children's primer using 220 vocabulary words. The resulting book, </w:t>
                      </w:r>
                      <w:r w:rsidRPr="00956954">
                        <w:rPr>
                          <w:rStyle w:val="Emphasis"/>
                          <w:rFonts w:ascii="Arial" w:eastAsiaTheme="majorEastAsia" w:hAnsi="Arial" w:cs="Arial"/>
                          <w:color w:val="333333"/>
                          <w:sz w:val="18"/>
                          <w:szCs w:val="18"/>
                        </w:rPr>
                        <w:t>The Cat</w:t>
                      </w:r>
                      <w:r>
                        <w:rPr>
                          <w:rStyle w:val="Emphasis"/>
                          <w:rFonts w:ascii="Arial" w:eastAsiaTheme="majorEastAsia" w:hAnsi="Arial" w:cs="Arial"/>
                          <w:color w:val="333333"/>
                          <w:sz w:val="27"/>
                          <w:szCs w:val="27"/>
                        </w:rPr>
                        <w:t xml:space="preserve"> </w:t>
                      </w:r>
                      <w:r w:rsidRPr="00956954">
                        <w:rPr>
                          <w:rStyle w:val="Emphasis"/>
                          <w:rFonts w:ascii="Arial" w:eastAsiaTheme="majorEastAsia" w:hAnsi="Arial" w:cs="Arial"/>
                          <w:color w:val="333333"/>
                          <w:sz w:val="18"/>
                          <w:szCs w:val="18"/>
                        </w:rPr>
                        <w:t>in the Hat</w:t>
                      </w:r>
                      <w:r w:rsidRPr="00956954">
                        <w:rPr>
                          <w:rFonts w:ascii="Arial" w:hAnsi="Arial" w:cs="Arial"/>
                          <w:color w:val="333333"/>
                          <w:sz w:val="18"/>
                          <w:szCs w:val="18"/>
                        </w:rPr>
                        <w:t xml:space="preserve">, was published in 1957 and was described by one critic as a "tour de force." The success of </w:t>
                      </w:r>
                      <w:r w:rsidRPr="00956954">
                        <w:rPr>
                          <w:rStyle w:val="Emphasis"/>
                          <w:rFonts w:ascii="Arial" w:eastAsiaTheme="majorEastAsia" w:hAnsi="Arial" w:cs="Arial"/>
                          <w:color w:val="333333"/>
                          <w:sz w:val="18"/>
                          <w:szCs w:val="18"/>
                        </w:rPr>
                        <w:t>The Cat in the Hat</w:t>
                      </w:r>
                      <w:r w:rsidRPr="00956954">
                        <w:rPr>
                          <w:rFonts w:ascii="Arial" w:hAnsi="Arial" w:cs="Arial"/>
                          <w:color w:val="333333"/>
                          <w:sz w:val="18"/>
                          <w:szCs w:val="18"/>
                        </w:rPr>
                        <w:t xml:space="preserve"> cemented Geisel's place in children's literature.</w:t>
                      </w:r>
                      <w:r w:rsidRPr="00956954">
                        <w:rPr>
                          <w:rFonts w:ascii="Arial" w:hAnsi="Arial" w:cs="Arial"/>
                          <w:color w:val="6A6A6A"/>
                          <w:sz w:val="18"/>
                          <w:szCs w:val="18"/>
                          <w:lang w:val="en"/>
                        </w:rPr>
                        <w:br/>
                      </w:r>
                      <w:r w:rsidRPr="00956954">
                        <w:rPr>
                          <w:rFonts w:ascii="Arial" w:hAnsi="Arial" w:cs="Arial"/>
                          <w:color w:val="6A6A6A"/>
                          <w:sz w:val="18"/>
                          <w:szCs w:val="18"/>
                          <w:lang w:val="en"/>
                        </w:rPr>
                        <w:br/>
                      </w:r>
                    </w:p>
                    <w:p w14:paraId="39D4C877" w14:textId="77777777" w:rsidR="00740E14" w:rsidRPr="001C44EB" w:rsidRDefault="00740E14" w:rsidP="00740E14">
                      <w:pPr>
                        <w:rPr>
                          <w:sz w:val="20"/>
                          <w:szCs w:val="20"/>
                        </w:rPr>
                      </w:pPr>
                    </w:p>
                  </w:txbxContent>
                </v:textbox>
                <w10:wrap type="square" anchorx="margin"/>
              </v:shape>
            </w:pict>
          </mc:Fallback>
        </mc:AlternateContent>
      </w:r>
    </w:p>
    <w:p w14:paraId="0930F85F" w14:textId="2AB739B6" w:rsidR="00740E14" w:rsidRDefault="00740E14" w:rsidP="00740E14">
      <w:pPr>
        <w:rPr>
          <w:sz w:val="24"/>
          <w:szCs w:val="24"/>
        </w:rPr>
      </w:pPr>
      <w:r>
        <w:rPr>
          <w:sz w:val="24"/>
          <w:szCs w:val="24"/>
        </w:rPr>
        <w:tab/>
      </w:r>
    </w:p>
    <w:p w14:paraId="36B50105" w14:textId="4062196A" w:rsidR="00740E14" w:rsidRDefault="00740E14" w:rsidP="00740E14">
      <w:pPr>
        <w:rPr>
          <w:sz w:val="24"/>
          <w:szCs w:val="24"/>
        </w:rPr>
      </w:pPr>
    </w:p>
    <w:p w14:paraId="58F4F29C" w14:textId="32633333" w:rsidR="00EA4AAB" w:rsidRDefault="004E68E6">
      <w:pPr>
        <w:pStyle w:val="NoSpacing"/>
      </w:pPr>
      <w:r>
        <w:t xml:space="preserve">                   </w:t>
      </w:r>
      <w:r>
        <w:rPr>
          <w:noProof/>
        </w:rPr>
        <w:drawing>
          <wp:inline distT="0" distB="0" distL="0" distR="0" wp14:anchorId="103E09FE" wp14:editId="77BB63FA">
            <wp:extent cx="952317" cy="1197610"/>
            <wp:effectExtent l="0" t="0" r="635" b="2540"/>
            <wp:docPr id="195" name="Picture 195" descr="Image result for ea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easter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992869" cy="1248607"/>
                    </a:xfrm>
                    <a:prstGeom prst="rect">
                      <a:avLst/>
                    </a:prstGeom>
                    <a:noFill/>
                    <a:ln>
                      <a:noFill/>
                    </a:ln>
                  </pic:spPr>
                </pic:pic>
              </a:graphicData>
            </a:graphic>
          </wp:inline>
        </w:drawing>
      </w:r>
    </w:p>
    <w:p w14:paraId="480C23B0" w14:textId="5CA6B288" w:rsidR="00EA4AAB" w:rsidRPr="00EA4AAB" w:rsidRDefault="004E68E6" w:rsidP="00EA4AAB">
      <w:r>
        <w:t xml:space="preserve">         </w:t>
      </w:r>
    </w:p>
    <w:p w14:paraId="4ADC57D9" w14:textId="0E30D7D9" w:rsidR="00EA4AAB" w:rsidRPr="00EA4AAB" w:rsidRDefault="00EA4AAB" w:rsidP="00EA4AAB"/>
    <w:p w14:paraId="0222F448" w14:textId="35492CD6" w:rsidR="00EA4AAB" w:rsidRPr="00EA4AAB" w:rsidRDefault="00EA4AAB" w:rsidP="00EA4AAB"/>
    <w:p w14:paraId="12021679" w14:textId="5349D167" w:rsidR="00EA4AAB" w:rsidRPr="00EA4AAB" w:rsidRDefault="004E68E6" w:rsidP="00EA4AAB">
      <w:r w:rsidRPr="00A168B6">
        <w:rPr>
          <w:noProof/>
          <w:sz w:val="24"/>
          <w:szCs w:val="24"/>
        </w:rPr>
        <mc:AlternateContent>
          <mc:Choice Requires="wps">
            <w:drawing>
              <wp:anchor distT="45720" distB="45720" distL="114300" distR="114300" simplePos="0" relativeHeight="251661312" behindDoc="0" locked="0" layoutInCell="1" allowOverlap="1" wp14:anchorId="5EFAC372" wp14:editId="43971DA0">
                <wp:simplePos x="0" y="0"/>
                <wp:positionH relativeFrom="margin">
                  <wp:posOffset>57150</wp:posOffset>
                </wp:positionH>
                <wp:positionV relativeFrom="paragraph">
                  <wp:posOffset>165735</wp:posOffset>
                </wp:positionV>
                <wp:extent cx="2438400" cy="37623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762375"/>
                        </a:xfrm>
                        <a:prstGeom prst="rect">
                          <a:avLst/>
                        </a:prstGeom>
                        <a:solidFill>
                          <a:srgbClr val="FFFFFF"/>
                        </a:solidFill>
                        <a:ln w="9525">
                          <a:solidFill>
                            <a:srgbClr val="000000"/>
                          </a:solidFill>
                          <a:miter lim="800000"/>
                          <a:headEnd/>
                          <a:tailEnd/>
                        </a:ln>
                      </wps:spPr>
                      <wps:txbx>
                        <w:txbxContent>
                          <w:p w14:paraId="37F1415B" w14:textId="77777777" w:rsidR="00740E14" w:rsidRDefault="00740E14" w:rsidP="00740E14">
                            <w:pPr>
                              <w:ind w:firstLine="720"/>
                              <w:rPr>
                                <w:b/>
                                <w:i/>
                              </w:rPr>
                            </w:pPr>
                            <w:r>
                              <w:rPr>
                                <w:b/>
                                <w:i/>
                                <w:noProof/>
                              </w:rPr>
                              <w:drawing>
                                <wp:inline distT="0" distB="0" distL="0" distR="0" wp14:anchorId="39B8A78F" wp14:editId="7C00EE70">
                                  <wp:extent cx="641985" cy="57358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mrock[1].jpg"/>
                                          <pic:cNvPicPr/>
                                        </pic:nvPicPr>
                                        <pic:blipFill>
                                          <a:blip r:embed="rId16">
                                            <a:extLst>
                                              <a:ext uri="{28A0092B-C50C-407E-A947-70E740481C1C}">
                                                <a14:useLocalDpi xmlns:a14="http://schemas.microsoft.com/office/drawing/2010/main" val="0"/>
                                              </a:ext>
                                            </a:extLst>
                                          </a:blip>
                                          <a:stretch>
                                            <a:fillRect/>
                                          </a:stretch>
                                        </pic:blipFill>
                                        <pic:spPr>
                                          <a:xfrm>
                                            <a:off x="0" y="0"/>
                                            <a:ext cx="673318" cy="601580"/>
                                          </a:xfrm>
                                          <a:prstGeom prst="rect">
                                            <a:avLst/>
                                          </a:prstGeom>
                                        </pic:spPr>
                                      </pic:pic>
                                    </a:graphicData>
                                  </a:graphic>
                                </wp:inline>
                              </w:drawing>
                            </w:r>
                            <w:r w:rsidRPr="00BD1418">
                              <w:rPr>
                                <w:b/>
                                <w:i/>
                              </w:rPr>
                              <w:t>School News</w:t>
                            </w:r>
                          </w:p>
                          <w:p w14:paraId="22050E20" w14:textId="28FBB8A3" w:rsidR="004E68E6" w:rsidRDefault="004E68E6" w:rsidP="00740E14">
                            <w:pPr>
                              <w:pStyle w:val="ListParagraph"/>
                              <w:numPr>
                                <w:ilvl w:val="0"/>
                                <w:numId w:val="1"/>
                              </w:numPr>
                              <w:rPr>
                                <w:b/>
                                <w:i/>
                                <w:sz w:val="20"/>
                                <w:szCs w:val="20"/>
                              </w:rPr>
                            </w:pPr>
                            <w:r>
                              <w:rPr>
                                <w:b/>
                                <w:i/>
                                <w:sz w:val="20"/>
                                <w:szCs w:val="20"/>
                              </w:rPr>
                              <w:t>Wear red and white or stripes on March 2</w:t>
                            </w:r>
                            <w:r w:rsidRPr="004E68E6">
                              <w:rPr>
                                <w:b/>
                                <w:i/>
                                <w:sz w:val="20"/>
                                <w:szCs w:val="20"/>
                                <w:vertAlign w:val="superscript"/>
                              </w:rPr>
                              <w:t>nd</w:t>
                            </w:r>
                            <w:r>
                              <w:rPr>
                                <w:b/>
                                <w:i/>
                                <w:sz w:val="20"/>
                                <w:szCs w:val="20"/>
                              </w:rPr>
                              <w:t xml:space="preserve"> </w:t>
                            </w:r>
                          </w:p>
                          <w:p w14:paraId="706AEBE3" w14:textId="63120BCE" w:rsidR="004E68E6" w:rsidRDefault="004E68E6" w:rsidP="00740E14">
                            <w:pPr>
                              <w:pStyle w:val="ListParagraph"/>
                              <w:numPr>
                                <w:ilvl w:val="0"/>
                                <w:numId w:val="1"/>
                              </w:numPr>
                              <w:rPr>
                                <w:b/>
                                <w:i/>
                                <w:sz w:val="20"/>
                                <w:szCs w:val="20"/>
                              </w:rPr>
                            </w:pPr>
                            <w:r>
                              <w:rPr>
                                <w:b/>
                                <w:i/>
                                <w:sz w:val="20"/>
                                <w:szCs w:val="20"/>
                              </w:rPr>
                              <w:t>Wear Green on March 16</w:t>
                            </w:r>
                            <w:r w:rsidRPr="004E68E6">
                              <w:rPr>
                                <w:b/>
                                <w:i/>
                                <w:sz w:val="20"/>
                                <w:szCs w:val="20"/>
                                <w:vertAlign w:val="superscript"/>
                              </w:rPr>
                              <w:t>th</w:t>
                            </w:r>
                            <w:r>
                              <w:rPr>
                                <w:b/>
                                <w:i/>
                                <w:sz w:val="20"/>
                                <w:szCs w:val="20"/>
                              </w:rPr>
                              <w:t xml:space="preserve"> </w:t>
                            </w:r>
                          </w:p>
                          <w:p w14:paraId="465BC9F5" w14:textId="7A8256EA" w:rsidR="00BD32FF" w:rsidRDefault="00BD32FF" w:rsidP="00740E14">
                            <w:pPr>
                              <w:pStyle w:val="ListParagraph"/>
                              <w:numPr>
                                <w:ilvl w:val="0"/>
                                <w:numId w:val="1"/>
                              </w:numPr>
                              <w:rPr>
                                <w:b/>
                                <w:i/>
                                <w:sz w:val="20"/>
                                <w:szCs w:val="20"/>
                              </w:rPr>
                            </w:pPr>
                            <w:r>
                              <w:rPr>
                                <w:b/>
                                <w:i/>
                                <w:sz w:val="20"/>
                                <w:szCs w:val="20"/>
                              </w:rPr>
                              <w:t>Field trip to post office on March 20</w:t>
                            </w:r>
                            <w:r w:rsidRPr="00BD32FF">
                              <w:rPr>
                                <w:b/>
                                <w:i/>
                                <w:sz w:val="20"/>
                                <w:szCs w:val="20"/>
                                <w:vertAlign w:val="superscript"/>
                              </w:rPr>
                              <w:t>th</w:t>
                            </w:r>
                            <w:r>
                              <w:rPr>
                                <w:b/>
                                <w:i/>
                                <w:sz w:val="20"/>
                                <w:szCs w:val="20"/>
                              </w:rPr>
                              <w:t xml:space="preserve"> </w:t>
                            </w:r>
                          </w:p>
                          <w:p w14:paraId="79F49A87" w14:textId="614E7726" w:rsidR="004E68E6" w:rsidRPr="004E68E6" w:rsidRDefault="004E68E6" w:rsidP="00740E14">
                            <w:pPr>
                              <w:pStyle w:val="ListParagraph"/>
                              <w:numPr>
                                <w:ilvl w:val="0"/>
                                <w:numId w:val="1"/>
                              </w:numPr>
                              <w:rPr>
                                <w:b/>
                                <w:sz w:val="20"/>
                                <w:szCs w:val="20"/>
                              </w:rPr>
                            </w:pPr>
                            <w:r w:rsidRPr="004E68E6">
                              <w:rPr>
                                <w:b/>
                                <w:sz w:val="20"/>
                                <w:szCs w:val="20"/>
                              </w:rPr>
                              <w:t>Dyeing Easter Eggs March 2</w:t>
                            </w:r>
                            <w:r w:rsidR="00340E7B">
                              <w:rPr>
                                <w:b/>
                                <w:sz w:val="20"/>
                                <w:szCs w:val="20"/>
                              </w:rPr>
                              <w:t>8</w:t>
                            </w:r>
                            <w:r w:rsidRPr="004E68E6">
                              <w:rPr>
                                <w:b/>
                                <w:sz w:val="20"/>
                                <w:szCs w:val="20"/>
                                <w:vertAlign w:val="superscript"/>
                              </w:rPr>
                              <w:t>th</w:t>
                            </w:r>
                            <w:r w:rsidRPr="004E68E6">
                              <w:rPr>
                                <w:b/>
                                <w:sz w:val="20"/>
                                <w:szCs w:val="20"/>
                              </w:rPr>
                              <w:t xml:space="preserve"> </w:t>
                            </w:r>
                          </w:p>
                          <w:p w14:paraId="60B51D63" w14:textId="01F3E7C6" w:rsidR="004E68E6" w:rsidRPr="00340E7B" w:rsidRDefault="004E68E6" w:rsidP="004E68E6">
                            <w:pPr>
                              <w:pStyle w:val="ListParagraph"/>
                              <w:numPr>
                                <w:ilvl w:val="0"/>
                                <w:numId w:val="1"/>
                              </w:numPr>
                              <w:rPr>
                                <w:b/>
                                <w:i/>
                                <w:sz w:val="20"/>
                                <w:szCs w:val="20"/>
                              </w:rPr>
                            </w:pPr>
                            <w:r w:rsidRPr="004E68E6">
                              <w:rPr>
                                <w:b/>
                                <w:sz w:val="20"/>
                                <w:szCs w:val="20"/>
                              </w:rPr>
                              <w:t>Easter Egg Hunt March</w:t>
                            </w:r>
                            <w:r w:rsidR="00465316">
                              <w:rPr>
                                <w:b/>
                                <w:sz w:val="20"/>
                                <w:szCs w:val="20"/>
                              </w:rPr>
                              <w:t xml:space="preserve"> </w:t>
                            </w:r>
                            <w:r w:rsidR="00340E7B">
                              <w:rPr>
                                <w:b/>
                                <w:sz w:val="20"/>
                                <w:szCs w:val="20"/>
                              </w:rPr>
                              <w:t>29</w:t>
                            </w:r>
                            <w:r w:rsidRPr="00465316">
                              <w:rPr>
                                <w:b/>
                                <w:sz w:val="20"/>
                                <w:szCs w:val="20"/>
                                <w:vertAlign w:val="superscript"/>
                              </w:rPr>
                              <w:t>th</w:t>
                            </w:r>
                            <w:r w:rsidR="00465316">
                              <w:rPr>
                                <w:b/>
                                <w:sz w:val="20"/>
                                <w:szCs w:val="20"/>
                              </w:rPr>
                              <w:t xml:space="preserve"> </w:t>
                            </w:r>
                            <w:r w:rsidRPr="004E68E6">
                              <w:rPr>
                                <w:b/>
                                <w:sz w:val="20"/>
                                <w:szCs w:val="20"/>
                              </w:rPr>
                              <w:t xml:space="preserve"> </w:t>
                            </w:r>
                          </w:p>
                          <w:p w14:paraId="5668F09A" w14:textId="57F8D2E1" w:rsidR="00340E7B" w:rsidRPr="004E68E6" w:rsidRDefault="00340E7B" w:rsidP="004E68E6">
                            <w:pPr>
                              <w:pStyle w:val="ListParagraph"/>
                              <w:numPr>
                                <w:ilvl w:val="0"/>
                                <w:numId w:val="1"/>
                              </w:numPr>
                              <w:rPr>
                                <w:b/>
                                <w:i/>
                                <w:sz w:val="20"/>
                                <w:szCs w:val="20"/>
                              </w:rPr>
                            </w:pPr>
                            <w:r>
                              <w:rPr>
                                <w:b/>
                                <w:sz w:val="20"/>
                                <w:szCs w:val="20"/>
                              </w:rPr>
                              <w:t>Closed on March 30</w:t>
                            </w:r>
                            <w:r w:rsidRPr="00340E7B">
                              <w:rPr>
                                <w:b/>
                                <w:sz w:val="20"/>
                                <w:szCs w:val="20"/>
                                <w:vertAlign w:val="superscript"/>
                              </w:rPr>
                              <w:t>th</w:t>
                            </w:r>
                            <w:r>
                              <w:rPr>
                                <w:b/>
                                <w:sz w:val="20"/>
                                <w:szCs w:val="20"/>
                              </w:rPr>
                              <w:t xml:space="preserve"> “Good Friday”</w:t>
                            </w:r>
                          </w:p>
                          <w:p w14:paraId="5863C95E" w14:textId="13167C8E" w:rsidR="00740E14" w:rsidRPr="004E68E6" w:rsidRDefault="00740E14" w:rsidP="00740E14">
                            <w:pPr>
                              <w:pStyle w:val="ListParagraph"/>
                              <w:numPr>
                                <w:ilvl w:val="0"/>
                                <w:numId w:val="1"/>
                              </w:numPr>
                              <w:rPr>
                                <w:b/>
                                <w:sz w:val="20"/>
                                <w:szCs w:val="20"/>
                              </w:rPr>
                            </w:pPr>
                            <w:r w:rsidRPr="004E68E6">
                              <w:rPr>
                                <w:b/>
                                <w:sz w:val="20"/>
                                <w:szCs w:val="20"/>
                              </w:rPr>
                              <w:t xml:space="preserve">Progress Reports are in process now, </w:t>
                            </w:r>
                            <w:r w:rsidR="00EA4AAB" w:rsidRPr="004E68E6">
                              <w:rPr>
                                <w:b/>
                                <w:sz w:val="20"/>
                                <w:szCs w:val="20"/>
                              </w:rPr>
                              <w:t>if</w:t>
                            </w:r>
                            <w:r w:rsidRPr="004E68E6">
                              <w:rPr>
                                <w:b/>
                                <w:sz w:val="20"/>
                                <w:szCs w:val="20"/>
                              </w:rPr>
                              <w:t xml:space="preserve"> you would like to have a conference with your child teacher in May date will be announce in April (15min intervals per child) from </w:t>
                            </w:r>
                            <w:r w:rsidR="00A61060" w:rsidRPr="004E68E6">
                              <w:rPr>
                                <w:b/>
                                <w:sz w:val="20"/>
                                <w:szCs w:val="20"/>
                              </w:rPr>
                              <w:t>3:30-5:30</w:t>
                            </w:r>
                          </w:p>
                          <w:p w14:paraId="0731003B" w14:textId="77777777" w:rsidR="00740E14" w:rsidRPr="004E68E6" w:rsidRDefault="00740E14" w:rsidP="00740E14">
                            <w:pPr>
                              <w:pStyle w:val="ListParagraph"/>
                              <w:ind w:left="1080"/>
                              <w:rPr>
                                <w:b/>
                                <w:sz w:val="20"/>
                                <w:szCs w:val="20"/>
                              </w:rPr>
                            </w:pPr>
                            <w:r w:rsidRPr="004E68E6">
                              <w:rPr>
                                <w:b/>
                                <w:sz w:val="20"/>
                                <w:szCs w:val="20"/>
                              </w:rPr>
                              <w:t>Signup sheet will be posted to save your spot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AC372" id="_x0000_t202" coordsize="21600,21600" o:spt="202" path="m,l,21600r21600,l21600,xe">
                <v:stroke joinstyle="miter"/>
                <v:path gradientshapeok="t" o:connecttype="rect"/>
              </v:shapetype>
              <v:shape id="_x0000_s1028" type="#_x0000_t202" style="position:absolute;margin-left:4.5pt;margin-top:13.05pt;width:192pt;height:296.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">
                <v:textbox>
                  <w:txbxContent>
                    <w:p w14:paraId="37F1415B" w14:textId="77777777" w:rsidR="00740E14" w:rsidRDefault="00740E14" w:rsidP="00740E14">
                      <w:pPr>
                        <w:ind w:firstLine="720"/>
                        <w:rPr>
                          <w:b/>
                          <w:i/>
                        </w:rPr>
                      </w:pPr>
                      <w:r>
                        <w:rPr>
                          <w:b/>
                          <w:i/>
                          <w:noProof/>
                        </w:rPr>
                        <w:drawing>
                          <wp:inline distT="0" distB="0" distL="0" distR="0" wp14:anchorId="39B8A78F" wp14:editId="7C00EE70">
                            <wp:extent cx="641985" cy="57358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mrock[1].jpg"/>
                                    <pic:cNvPicPr/>
                                  </pic:nvPicPr>
                                  <pic:blipFill>
                                    <a:blip r:embed="rId17">
                                      <a:extLst>
                                        <a:ext uri="{28A0092B-C50C-407E-A947-70E740481C1C}">
                                          <a14:useLocalDpi xmlns:a14="http://schemas.microsoft.com/office/drawing/2010/main" val="0"/>
                                        </a:ext>
                                      </a:extLst>
                                    </a:blip>
                                    <a:stretch>
                                      <a:fillRect/>
                                    </a:stretch>
                                  </pic:blipFill>
                                  <pic:spPr>
                                    <a:xfrm>
                                      <a:off x="0" y="0"/>
                                      <a:ext cx="673318" cy="601580"/>
                                    </a:xfrm>
                                    <a:prstGeom prst="rect">
                                      <a:avLst/>
                                    </a:prstGeom>
                                  </pic:spPr>
                                </pic:pic>
                              </a:graphicData>
                            </a:graphic>
                          </wp:inline>
                        </w:drawing>
                      </w:r>
                      <w:r w:rsidRPr="00BD1418">
                        <w:rPr>
                          <w:b/>
                          <w:i/>
                        </w:rPr>
                        <w:t>School News</w:t>
                      </w:r>
                    </w:p>
                    <w:p w14:paraId="22050E20" w14:textId="28FBB8A3" w:rsidR="004E68E6" w:rsidRDefault="004E68E6" w:rsidP="00740E14">
                      <w:pPr>
                        <w:pStyle w:val="ListParagraph"/>
                        <w:numPr>
                          <w:ilvl w:val="0"/>
                          <w:numId w:val="1"/>
                        </w:numPr>
                        <w:rPr>
                          <w:b/>
                          <w:i/>
                          <w:sz w:val="20"/>
                          <w:szCs w:val="20"/>
                        </w:rPr>
                      </w:pPr>
                      <w:r>
                        <w:rPr>
                          <w:b/>
                          <w:i/>
                          <w:sz w:val="20"/>
                          <w:szCs w:val="20"/>
                        </w:rPr>
                        <w:t>Wear red and white or stripes on March 2</w:t>
                      </w:r>
                      <w:r w:rsidRPr="004E68E6">
                        <w:rPr>
                          <w:b/>
                          <w:i/>
                          <w:sz w:val="20"/>
                          <w:szCs w:val="20"/>
                          <w:vertAlign w:val="superscript"/>
                        </w:rPr>
                        <w:t>nd</w:t>
                      </w:r>
                      <w:r>
                        <w:rPr>
                          <w:b/>
                          <w:i/>
                          <w:sz w:val="20"/>
                          <w:szCs w:val="20"/>
                        </w:rPr>
                        <w:t xml:space="preserve"> </w:t>
                      </w:r>
                    </w:p>
                    <w:p w14:paraId="706AEBE3" w14:textId="63120BCE" w:rsidR="004E68E6" w:rsidRDefault="004E68E6" w:rsidP="00740E14">
                      <w:pPr>
                        <w:pStyle w:val="ListParagraph"/>
                        <w:numPr>
                          <w:ilvl w:val="0"/>
                          <w:numId w:val="1"/>
                        </w:numPr>
                        <w:rPr>
                          <w:b/>
                          <w:i/>
                          <w:sz w:val="20"/>
                          <w:szCs w:val="20"/>
                        </w:rPr>
                      </w:pPr>
                      <w:r>
                        <w:rPr>
                          <w:b/>
                          <w:i/>
                          <w:sz w:val="20"/>
                          <w:szCs w:val="20"/>
                        </w:rPr>
                        <w:t>Wear Green on March 16</w:t>
                      </w:r>
                      <w:r w:rsidRPr="004E68E6">
                        <w:rPr>
                          <w:b/>
                          <w:i/>
                          <w:sz w:val="20"/>
                          <w:szCs w:val="20"/>
                          <w:vertAlign w:val="superscript"/>
                        </w:rPr>
                        <w:t>th</w:t>
                      </w:r>
                      <w:r>
                        <w:rPr>
                          <w:b/>
                          <w:i/>
                          <w:sz w:val="20"/>
                          <w:szCs w:val="20"/>
                        </w:rPr>
                        <w:t xml:space="preserve"> </w:t>
                      </w:r>
                    </w:p>
                    <w:p w14:paraId="465BC9F5" w14:textId="7A8256EA" w:rsidR="00BD32FF" w:rsidRDefault="00BD32FF" w:rsidP="00740E14">
                      <w:pPr>
                        <w:pStyle w:val="ListParagraph"/>
                        <w:numPr>
                          <w:ilvl w:val="0"/>
                          <w:numId w:val="1"/>
                        </w:numPr>
                        <w:rPr>
                          <w:b/>
                          <w:i/>
                          <w:sz w:val="20"/>
                          <w:szCs w:val="20"/>
                        </w:rPr>
                      </w:pPr>
                      <w:r>
                        <w:rPr>
                          <w:b/>
                          <w:i/>
                          <w:sz w:val="20"/>
                          <w:szCs w:val="20"/>
                        </w:rPr>
                        <w:t>Field trip to post office on March 20</w:t>
                      </w:r>
                      <w:r w:rsidRPr="00BD32FF">
                        <w:rPr>
                          <w:b/>
                          <w:i/>
                          <w:sz w:val="20"/>
                          <w:szCs w:val="20"/>
                          <w:vertAlign w:val="superscript"/>
                        </w:rPr>
                        <w:t>th</w:t>
                      </w:r>
                      <w:r>
                        <w:rPr>
                          <w:b/>
                          <w:i/>
                          <w:sz w:val="20"/>
                          <w:szCs w:val="20"/>
                        </w:rPr>
                        <w:t xml:space="preserve"> </w:t>
                      </w:r>
                    </w:p>
                    <w:p w14:paraId="79F49A87" w14:textId="614E7726" w:rsidR="004E68E6" w:rsidRPr="004E68E6" w:rsidRDefault="004E68E6" w:rsidP="00740E14">
                      <w:pPr>
                        <w:pStyle w:val="ListParagraph"/>
                        <w:numPr>
                          <w:ilvl w:val="0"/>
                          <w:numId w:val="1"/>
                        </w:numPr>
                        <w:rPr>
                          <w:b/>
                          <w:sz w:val="20"/>
                          <w:szCs w:val="20"/>
                        </w:rPr>
                      </w:pPr>
                      <w:r w:rsidRPr="004E68E6">
                        <w:rPr>
                          <w:b/>
                          <w:sz w:val="20"/>
                          <w:szCs w:val="20"/>
                        </w:rPr>
                        <w:t>Dyeing Easter Eggs March 2</w:t>
                      </w:r>
                      <w:r w:rsidR="00340E7B">
                        <w:rPr>
                          <w:b/>
                          <w:sz w:val="20"/>
                          <w:szCs w:val="20"/>
                        </w:rPr>
                        <w:t>8</w:t>
                      </w:r>
                      <w:r w:rsidRPr="004E68E6">
                        <w:rPr>
                          <w:b/>
                          <w:sz w:val="20"/>
                          <w:szCs w:val="20"/>
                          <w:vertAlign w:val="superscript"/>
                        </w:rPr>
                        <w:t>th</w:t>
                      </w:r>
                      <w:r w:rsidRPr="004E68E6">
                        <w:rPr>
                          <w:b/>
                          <w:sz w:val="20"/>
                          <w:szCs w:val="20"/>
                        </w:rPr>
                        <w:t xml:space="preserve"> </w:t>
                      </w:r>
                    </w:p>
                    <w:p w14:paraId="60B51D63" w14:textId="01F3E7C6" w:rsidR="004E68E6" w:rsidRPr="00340E7B" w:rsidRDefault="004E68E6" w:rsidP="004E68E6">
                      <w:pPr>
                        <w:pStyle w:val="ListParagraph"/>
                        <w:numPr>
                          <w:ilvl w:val="0"/>
                          <w:numId w:val="1"/>
                        </w:numPr>
                        <w:rPr>
                          <w:b/>
                          <w:i/>
                          <w:sz w:val="20"/>
                          <w:szCs w:val="20"/>
                        </w:rPr>
                      </w:pPr>
                      <w:r w:rsidRPr="004E68E6">
                        <w:rPr>
                          <w:b/>
                          <w:sz w:val="20"/>
                          <w:szCs w:val="20"/>
                        </w:rPr>
                        <w:t>Easter Egg Hunt March</w:t>
                      </w:r>
                      <w:r w:rsidR="00465316">
                        <w:rPr>
                          <w:b/>
                          <w:sz w:val="20"/>
                          <w:szCs w:val="20"/>
                        </w:rPr>
                        <w:t xml:space="preserve"> </w:t>
                      </w:r>
                      <w:r w:rsidR="00340E7B">
                        <w:rPr>
                          <w:b/>
                          <w:sz w:val="20"/>
                          <w:szCs w:val="20"/>
                        </w:rPr>
                        <w:t>29</w:t>
                      </w:r>
                      <w:r w:rsidRPr="00465316">
                        <w:rPr>
                          <w:b/>
                          <w:sz w:val="20"/>
                          <w:szCs w:val="20"/>
                          <w:vertAlign w:val="superscript"/>
                        </w:rPr>
                        <w:t>th</w:t>
                      </w:r>
                      <w:r w:rsidR="00465316">
                        <w:rPr>
                          <w:b/>
                          <w:sz w:val="20"/>
                          <w:szCs w:val="20"/>
                        </w:rPr>
                        <w:t xml:space="preserve"> </w:t>
                      </w:r>
                      <w:r w:rsidRPr="004E68E6">
                        <w:rPr>
                          <w:b/>
                          <w:sz w:val="20"/>
                          <w:szCs w:val="20"/>
                        </w:rPr>
                        <w:t xml:space="preserve"> </w:t>
                      </w:r>
                    </w:p>
                    <w:p w14:paraId="5668F09A" w14:textId="57F8D2E1" w:rsidR="00340E7B" w:rsidRPr="004E68E6" w:rsidRDefault="00340E7B" w:rsidP="004E68E6">
                      <w:pPr>
                        <w:pStyle w:val="ListParagraph"/>
                        <w:numPr>
                          <w:ilvl w:val="0"/>
                          <w:numId w:val="1"/>
                        </w:numPr>
                        <w:rPr>
                          <w:b/>
                          <w:i/>
                          <w:sz w:val="20"/>
                          <w:szCs w:val="20"/>
                        </w:rPr>
                      </w:pPr>
                      <w:r>
                        <w:rPr>
                          <w:b/>
                          <w:sz w:val="20"/>
                          <w:szCs w:val="20"/>
                        </w:rPr>
                        <w:t>Closed on March 30</w:t>
                      </w:r>
                      <w:r w:rsidRPr="00340E7B">
                        <w:rPr>
                          <w:b/>
                          <w:sz w:val="20"/>
                          <w:szCs w:val="20"/>
                          <w:vertAlign w:val="superscript"/>
                        </w:rPr>
                        <w:t>th</w:t>
                      </w:r>
                      <w:r>
                        <w:rPr>
                          <w:b/>
                          <w:sz w:val="20"/>
                          <w:szCs w:val="20"/>
                        </w:rPr>
                        <w:t xml:space="preserve"> “Good Friday”</w:t>
                      </w:r>
                    </w:p>
                    <w:p w14:paraId="5863C95E" w14:textId="13167C8E" w:rsidR="00740E14" w:rsidRPr="004E68E6" w:rsidRDefault="00740E14" w:rsidP="00740E14">
                      <w:pPr>
                        <w:pStyle w:val="ListParagraph"/>
                        <w:numPr>
                          <w:ilvl w:val="0"/>
                          <w:numId w:val="1"/>
                        </w:numPr>
                        <w:rPr>
                          <w:b/>
                          <w:sz w:val="20"/>
                          <w:szCs w:val="20"/>
                        </w:rPr>
                      </w:pPr>
                      <w:r w:rsidRPr="004E68E6">
                        <w:rPr>
                          <w:b/>
                          <w:sz w:val="20"/>
                          <w:szCs w:val="20"/>
                        </w:rPr>
                        <w:t xml:space="preserve">Progress Reports are in process now, </w:t>
                      </w:r>
                      <w:r w:rsidR="00EA4AAB" w:rsidRPr="004E68E6">
                        <w:rPr>
                          <w:b/>
                          <w:sz w:val="20"/>
                          <w:szCs w:val="20"/>
                        </w:rPr>
                        <w:t>if</w:t>
                      </w:r>
                      <w:r w:rsidRPr="004E68E6">
                        <w:rPr>
                          <w:b/>
                          <w:sz w:val="20"/>
                          <w:szCs w:val="20"/>
                        </w:rPr>
                        <w:t xml:space="preserve"> you would like to have a conference with your child teacher in May date will be announce in April (15min intervals per child) from </w:t>
                      </w:r>
                      <w:r w:rsidR="00A61060" w:rsidRPr="004E68E6">
                        <w:rPr>
                          <w:b/>
                          <w:sz w:val="20"/>
                          <w:szCs w:val="20"/>
                        </w:rPr>
                        <w:t>3:30-5:30</w:t>
                      </w:r>
                    </w:p>
                    <w:p w14:paraId="0731003B" w14:textId="77777777" w:rsidR="00740E14" w:rsidRPr="004E68E6" w:rsidRDefault="00740E14" w:rsidP="00740E14">
                      <w:pPr>
                        <w:pStyle w:val="ListParagraph"/>
                        <w:ind w:left="1080"/>
                        <w:rPr>
                          <w:b/>
                          <w:sz w:val="20"/>
                          <w:szCs w:val="20"/>
                        </w:rPr>
                      </w:pPr>
                      <w:r w:rsidRPr="004E68E6">
                        <w:rPr>
                          <w:b/>
                          <w:sz w:val="20"/>
                          <w:szCs w:val="20"/>
                        </w:rPr>
                        <w:t>Signup sheet will be posted to save your spot</w:t>
                      </w:r>
                    </w:p>
                  </w:txbxContent>
                </v:textbox>
                <w10:wrap type="square" anchorx="margin"/>
              </v:shape>
            </w:pict>
          </mc:Fallback>
        </mc:AlternateContent>
      </w:r>
    </w:p>
    <w:p w14:paraId="7524C8CB" w14:textId="6FC67D38" w:rsidR="00EA4AAB" w:rsidRPr="00EA4AAB" w:rsidRDefault="004E68E6" w:rsidP="00EA4AAB">
      <w:r w:rsidRPr="009667A6">
        <w:rPr>
          <w:noProof/>
          <w:sz w:val="24"/>
          <w:szCs w:val="24"/>
        </w:rPr>
        <mc:AlternateContent>
          <mc:Choice Requires="wps">
            <w:drawing>
              <wp:anchor distT="45720" distB="45720" distL="114300" distR="114300" simplePos="0" relativeHeight="251662336" behindDoc="0" locked="0" layoutInCell="1" allowOverlap="1" wp14:anchorId="1980EF52" wp14:editId="1214C83B">
                <wp:simplePos x="0" y="0"/>
                <wp:positionH relativeFrom="margin">
                  <wp:posOffset>2838450</wp:posOffset>
                </wp:positionH>
                <wp:positionV relativeFrom="paragraph">
                  <wp:posOffset>120650</wp:posOffset>
                </wp:positionV>
                <wp:extent cx="3590925" cy="200025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000250"/>
                        </a:xfrm>
                        <a:prstGeom prst="rect">
                          <a:avLst/>
                        </a:prstGeom>
                        <a:solidFill>
                          <a:srgbClr val="FFFFFF"/>
                        </a:solidFill>
                        <a:ln w="9525">
                          <a:solidFill>
                            <a:srgbClr val="000000"/>
                          </a:solidFill>
                          <a:miter lim="800000"/>
                          <a:headEnd/>
                          <a:tailEnd/>
                        </a:ln>
                      </wps:spPr>
                      <wps:txbx>
                        <w:txbxContent>
                          <w:p w14:paraId="1B367354" w14:textId="709A87EF" w:rsidR="004E68E6" w:rsidRDefault="004E68E6" w:rsidP="004E68E6">
                            <w:pPr>
                              <w:jc w:val="center"/>
                            </w:pPr>
                            <w:r>
                              <w:rPr>
                                <w:noProof/>
                              </w:rPr>
                              <w:drawing>
                                <wp:inline distT="0" distB="0" distL="0" distR="0" wp14:anchorId="6623F98F" wp14:editId="14C2C893">
                                  <wp:extent cx="2070101" cy="698500"/>
                                  <wp:effectExtent l="0" t="0" r="6350" b="6350"/>
                                  <wp:docPr id="194" name="Picture 194" descr="Image result for community help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community helpers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082907" cy="702821"/>
                                          </a:xfrm>
                                          <a:prstGeom prst="rect">
                                            <a:avLst/>
                                          </a:prstGeom>
                                          <a:noFill/>
                                          <a:ln>
                                            <a:noFill/>
                                          </a:ln>
                                        </pic:spPr>
                                      </pic:pic>
                                    </a:graphicData>
                                  </a:graphic>
                                </wp:inline>
                              </w:drawing>
                            </w:r>
                          </w:p>
                          <w:p w14:paraId="507D6C60" w14:textId="19F17848" w:rsidR="004E68E6" w:rsidRDefault="004E68E6" w:rsidP="00740E14"/>
                          <w:p w14:paraId="44C2D973" w14:textId="60DE700C" w:rsidR="0084167B" w:rsidRPr="004E68E6" w:rsidRDefault="00423629" w:rsidP="00740E14">
                            <w:pPr>
                              <w:rPr>
                                <w:rFonts w:ascii="Times New Roman" w:hAnsi="Times New Roman" w:cs="Times New Roman"/>
                                <w:color w:val="000000" w:themeColor="text1"/>
                                <w:sz w:val="20"/>
                                <w:szCs w:val="20"/>
                                <w:lang w:val="en"/>
                              </w:rPr>
                            </w:pPr>
                            <w:r w:rsidRPr="004E68E6">
                              <w:rPr>
                                <w:color w:val="000000" w:themeColor="text1"/>
                              </w:rPr>
                              <w:t>As parents, we try to prepare our children for any possible situation they may find themselves in, from teaching simple tasks like memorizing their phone numbers to how to react when they see someone hurt. In the context of emergency situations, it’s vital to prepare children to recognize and trust community helpers who are charged to serve and protect, like firefighters, doctors and nurses, and the police.</w:t>
                            </w:r>
                          </w:p>
                          <w:p w14:paraId="14C30D08" w14:textId="77777777" w:rsidR="00740E14" w:rsidRPr="00EA681C" w:rsidRDefault="00740E14" w:rsidP="00740E1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0EF52" id="_x0000_s1029" type="#_x0000_t202" style="position:absolute;margin-left:223.5pt;margin-top:9.5pt;width:282.75pt;height:15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">
                <v:textbox>
                  <w:txbxContent>
                    <w:p w14:paraId="1B367354" w14:textId="709A87EF" w:rsidR="004E68E6" w:rsidRDefault="004E68E6" w:rsidP="004E68E6">
                      <w:pPr>
                        <w:jc w:val="center"/>
                      </w:pPr>
                      <w:r>
                        <w:rPr>
                          <w:noProof/>
                        </w:rPr>
                        <w:drawing>
                          <wp:inline distT="0" distB="0" distL="0" distR="0" wp14:anchorId="6623F98F" wp14:editId="14C2C893">
                            <wp:extent cx="2070101" cy="698500"/>
                            <wp:effectExtent l="0" t="0" r="6350" b="6350"/>
                            <wp:docPr id="194" name="Picture 194" descr="Image result for community help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community helpers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082907" cy="702821"/>
                                    </a:xfrm>
                                    <a:prstGeom prst="rect">
                                      <a:avLst/>
                                    </a:prstGeom>
                                    <a:noFill/>
                                    <a:ln>
                                      <a:noFill/>
                                    </a:ln>
                                  </pic:spPr>
                                </pic:pic>
                              </a:graphicData>
                            </a:graphic>
                          </wp:inline>
                        </w:drawing>
                      </w:r>
                    </w:p>
                    <w:p w14:paraId="507D6C60" w14:textId="19F17848" w:rsidR="004E68E6" w:rsidRDefault="004E68E6" w:rsidP="00740E14"/>
                    <w:p w14:paraId="44C2D973" w14:textId="60DE700C" w:rsidR="0084167B" w:rsidRPr="004E68E6" w:rsidRDefault="00423629" w:rsidP="00740E14">
                      <w:pPr>
                        <w:rPr>
                          <w:rFonts w:ascii="Times New Roman" w:hAnsi="Times New Roman" w:cs="Times New Roman"/>
                          <w:color w:val="000000" w:themeColor="text1"/>
                          <w:sz w:val="20"/>
                          <w:szCs w:val="20"/>
                          <w:lang w:val="en"/>
                        </w:rPr>
                      </w:pPr>
                      <w:r w:rsidRPr="004E68E6">
                        <w:rPr>
                          <w:color w:val="000000" w:themeColor="text1"/>
                        </w:rPr>
                        <w:t>As parents, we try to prepare our children for any possible situation they may find themselves in, from teaching simple tasks like memorizing their phone numbers to how to react when they see someone hurt. In the context of emergency situations, it’s vital to prepare children to recognize and trust community helpers who are charged to serve and protect, like firefighters, doctors and nurses, and the police.</w:t>
                      </w:r>
                    </w:p>
                    <w:p w14:paraId="14C30D08" w14:textId="77777777" w:rsidR="00740E14" w:rsidRPr="00EA681C" w:rsidRDefault="00740E14" w:rsidP="00740E14">
                      <w:pPr>
                        <w:rPr>
                          <w:sz w:val="20"/>
                          <w:szCs w:val="20"/>
                        </w:rPr>
                      </w:pPr>
                    </w:p>
                  </w:txbxContent>
                </v:textbox>
                <w10:wrap type="square" anchorx="margin"/>
              </v:shape>
            </w:pict>
          </mc:Fallback>
        </mc:AlternateContent>
      </w:r>
    </w:p>
    <w:p w14:paraId="1F38045E" w14:textId="43BD85F4" w:rsidR="00740E14" w:rsidRPr="00EA4AAB" w:rsidRDefault="00740E14" w:rsidP="00EA4AAB"/>
    <w:sectPr w:rsidR="00740E14" w:rsidRPr="00EA4AAB">
      <w:pgSz w:w="12240" w:h="15840"/>
      <w:pgMar w:top="864" w:right="1080" w:bottom="720" w:left="1080" w:header="648"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A0154" w14:textId="77777777" w:rsidR="007E79DC" w:rsidRDefault="007E79DC">
      <w:pPr>
        <w:spacing w:before="0" w:after="0"/>
      </w:pPr>
      <w:r>
        <w:separator/>
      </w:r>
    </w:p>
  </w:endnote>
  <w:endnote w:type="continuationSeparator" w:id="0">
    <w:p w14:paraId="6821DF3E" w14:textId="77777777" w:rsidR="007E79DC" w:rsidRDefault="007E79D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58E6A" w14:textId="77777777" w:rsidR="007E79DC" w:rsidRDefault="007E79DC">
      <w:pPr>
        <w:spacing w:before="0" w:after="0"/>
      </w:pPr>
      <w:r>
        <w:separator/>
      </w:r>
    </w:p>
  </w:footnote>
  <w:footnote w:type="continuationSeparator" w:id="0">
    <w:p w14:paraId="1C8B8526" w14:textId="77777777" w:rsidR="007E79DC" w:rsidRDefault="007E79D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4398D"/>
    <w:multiLevelType w:val="hybridMultilevel"/>
    <w:tmpl w:val="335E280C"/>
    <w:lvl w:ilvl="0" w:tplc="4FB2ED7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onthEnd" w:val="3/31/2018"/>
    <w:docVar w:name="MonthStart" w:val="2/1/2018"/>
    <w:docVar w:name="WeekStart" w:val="1"/>
  </w:docVars>
  <w:rsids>
    <w:rsidRoot w:val="00740E14"/>
    <w:rsid w:val="000C3BF5"/>
    <w:rsid w:val="000D50C4"/>
    <w:rsid w:val="000E19D5"/>
    <w:rsid w:val="00150A79"/>
    <w:rsid w:val="001559D1"/>
    <w:rsid w:val="001B1994"/>
    <w:rsid w:val="00215156"/>
    <w:rsid w:val="00223024"/>
    <w:rsid w:val="00280CCA"/>
    <w:rsid w:val="00322DB2"/>
    <w:rsid w:val="00340E7B"/>
    <w:rsid w:val="00371F03"/>
    <w:rsid w:val="003D43DE"/>
    <w:rsid w:val="00423629"/>
    <w:rsid w:val="00465316"/>
    <w:rsid w:val="00467496"/>
    <w:rsid w:val="004E68E6"/>
    <w:rsid w:val="0058246C"/>
    <w:rsid w:val="00604AA7"/>
    <w:rsid w:val="006137CA"/>
    <w:rsid w:val="00722B93"/>
    <w:rsid w:val="00724BBF"/>
    <w:rsid w:val="00740E14"/>
    <w:rsid w:val="007459B0"/>
    <w:rsid w:val="007E79DC"/>
    <w:rsid w:val="0084167B"/>
    <w:rsid w:val="00901653"/>
    <w:rsid w:val="00903794"/>
    <w:rsid w:val="009861AD"/>
    <w:rsid w:val="00A61060"/>
    <w:rsid w:val="00AD122B"/>
    <w:rsid w:val="00B2091D"/>
    <w:rsid w:val="00B45031"/>
    <w:rsid w:val="00B81BD4"/>
    <w:rsid w:val="00B831EB"/>
    <w:rsid w:val="00BB2D9A"/>
    <w:rsid w:val="00BD32FF"/>
    <w:rsid w:val="00BD5EA1"/>
    <w:rsid w:val="00C64281"/>
    <w:rsid w:val="00CC07E8"/>
    <w:rsid w:val="00CE42B5"/>
    <w:rsid w:val="00D8118D"/>
    <w:rsid w:val="00DC2A29"/>
    <w:rsid w:val="00E1686F"/>
    <w:rsid w:val="00E17A71"/>
    <w:rsid w:val="00EA4AAB"/>
    <w:rsid w:val="00EF23FC"/>
    <w:rsid w:val="00EF38FF"/>
    <w:rsid w:val="00F82F16"/>
    <w:rsid w:val="00FA19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139DC9"/>
  <w15:docId w15:val="{2043994D-628D-4F3F-B9F7-6327B17C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sz w:val="18"/>
        <w:szCs w:val="18"/>
        <w:lang w:val="en-US" w:eastAsia="en-US" w:bidi="ar-SA"/>
      </w:rPr>
    </w:rPrDefault>
    <w:pPrDefault>
      <w:pPr>
        <w:spacing w:before="40" w:after="4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pPr>
      <w:keepNext/>
      <w:keepLines/>
      <w:spacing w:before="0" w:after="0"/>
      <w:jc w:val="center"/>
      <w:outlineLvl w:val="0"/>
    </w:pPr>
    <w:rPr>
      <w:rFonts w:asciiTheme="majorHAnsi" w:eastAsiaTheme="majorEastAsia" w:hAnsiTheme="majorHAnsi" w:cstheme="majorBidi"/>
      <w:bCs/>
      <w:color w:val="479249" w:themeColor="accent1"/>
      <w:sz w:val="36"/>
      <w:szCs w:val="40"/>
    </w:rPr>
  </w:style>
  <w:style w:type="paragraph" w:styleId="Heading2">
    <w:name w:val="heading 2"/>
    <w:basedOn w:val="Normal"/>
    <w:next w:val="Normal"/>
    <w:link w:val="Heading2Char"/>
    <w:uiPriority w:val="9"/>
    <w:unhideWhenUsed/>
    <w:qFormat/>
    <w:pPr>
      <w:keepNext/>
      <w:keepLines/>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s">
    <w:name w:val="Dates"/>
    <w:basedOn w:val="Normal"/>
    <w:uiPriority w:val="4"/>
    <w:qFormat/>
    <w:pPr>
      <w:spacing w:before="120"/>
      <w:ind w:right="144"/>
    </w:pPr>
    <w:rPr>
      <w:color w:val="262626" w:themeColor="text1" w:themeTint="D9"/>
      <w:sz w:val="24"/>
    </w:rPr>
  </w:style>
  <w:style w:type="paragraph" w:customStyle="1" w:styleId="Days">
    <w:name w:val="Days"/>
    <w:basedOn w:val="Normal"/>
    <w:uiPriority w:val="1"/>
    <w:qFormat/>
    <w:pPr>
      <w:jc w:val="center"/>
    </w:pPr>
    <w:rPr>
      <w:color w:val="FFFFFF" w:themeColor="background1"/>
      <w:sz w:val="28"/>
    </w:rPr>
  </w:style>
  <w:style w:type="paragraph" w:customStyle="1" w:styleId="Year">
    <w:name w:val="Year"/>
    <w:basedOn w:val="Normal"/>
    <w:uiPriority w:val="2"/>
    <w:qFormat/>
    <w:pPr>
      <w:spacing w:after="240"/>
      <w:jc w:val="center"/>
    </w:pPr>
    <w:rPr>
      <w:color w:val="356D36" w:themeColor="accent1" w:themeShade="BF"/>
      <w:sz w:val="72"/>
    </w:rPr>
  </w:style>
  <w:style w:type="paragraph" w:styleId="BalloonText">
    <w:name w:val="Balloon Text"/>
    <w:basedOn w:val="Normal"/>
    <w:link w:val="BalloonTextChar"/>
    <w:uiPriority w:val="99"/>
    <w:semiHidden/>
    <w:unhideWhenUsed/>
    <w:pPr>
      <w:spacing w:after="0"/>
    </w:pPr>
    <w:rPr>
      <w:rFonts w:ascii="Tahoma" w:hAnsi="Tahoma" w:cs="Tahoma"/>
    </w:rPr>
  </w:style>
  <w:style w:type="character" w:customStyle="1" w:styleId="BalloonTextChar">
    <w:name w:val="Balloon Text Char"/>
    <w:basedOn w:val="DefaultParagraphFont"/>
    <w:link w:val="BalloonText"/>
    <w:uiPriority w:val="99"/>
    <w:semiHidden/>
    <w:rPr>
      <w:rFonts w:ascii="Tahoma" w:hAnsi="Tahoma" w:cs="Tahoma"/>
      <w:color w:val="595959" w:themeColor="text1" w:themeTint="A6"/>
      <w:sz w:val="16"/>
      <w:szCs w:val="16"/>
    </w:rPr>
  </w:style>
  <w:style w:type="paragraph" w:styleId="NoSpacing">
    <w:name w:val="No Spacing"/>
    <w:uiPriority w:val="98"/>
    <w:qFormat/>
    <w:pPr>
      <w:spacing w:before="0" w:after="0"/>
    </w:pPr>
  </w:style>
  <w:style w:type="paragraph" w:customStyle="1" w:styleId="Notes">
    <w:name w:val="Notes"/>
    <w:basedOn w:val="Normal"/>
    <w:qFormat/>
    <w:pPr>
      <w:spacing w:before="60" w:after="60" w:line="276" w:lineRule="auto"/>
    </w:p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479249" w:themeColor="accent1"/>
      <w:sz w:val="36"/>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0"/>
      <w:szCs w:val="26"/>
    </w:rPr>
  </w:style>
  <w:style w:type="table" w:styleId="LightShading-Accent1">
    <w:name w:val="Light Shading Accent 1"/>
    <w:basedOn w:val="TableNormal"/>
    <w:uiPriority w:val="60"/>
    <w:pPr>
      <w:spacing w:before="0" w:after="0"/>
    </w:pPr>
    <w:rPr>
      <w:color w:val="356D36" w:themeColor="accent1" w:themeShade="BF"/>
    </w:rPr>
    <w:tblPr>
      <w:tblStyleRowBandSize w:val="1"/>
      <w:tblStyleColBandSize w:val="1"/>
      <w:tblBorders>
        <w:top w:val="single" w:sz="8" w:space="0" w:color="479249" w:themeColor="accent1"/>
        <w:bottom w:val="single" w:sz="8" w:space="0" w:color="479249" w:themeColor="accent1"/>
      </w:tblBorders>
    </w:tblPr>
    <w:tblStylePr w:type="firstRow">
      <w:pPr>
        <w:spacing w:before="0" w:after="0" w:line="240" w:lineRule="auto"/>
      </w:pPr>
      <w:rPr>
        <w:b/>
        <w:bCs/>
      </w:rPr>
      <w:tblPr/>
      <w:tcPr>
        <w:tcBorders>
          <w:top w:val="single" w:sz="8" w:space="0" w:color="479249" w:themeColor="accent1"/>
          <w:left w:val="nil"/>
          <w:bottom w:val="single" w:sz="8" w:space="0" w:color="479249" w:themeColor="accent1"/>
          <w:right w:val="nil"/>
          <w:insideH w:val="nil"/>
          <w:insideV w:val="nil"/>
        </w:tcBorders>
      </w:tcPr>
    </w:tblStylePr>
    <w:tblStylePr w:type="lastRow">
      <w:pPr>
        <w:spacing w:before="0" w:after="0" w:line="240" w:lineRule="auto"/>
      </w:pPr>
      <w:rPr>
        <w:b/>
        <w:bCs/>
      </w:rPr>
      <w:tblPr/>
      <w:tcPr>
        <w:tcBorders>
          <w:top w:val="single" w:sz="8" w:space="0" w:color="479249" w:themeColor="accent1"/>
          <w:left w:val="nil"/>
          <w:bottom w:val="single" w:sz="8" w:space="0" w:color="4792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7CE" w:themeFill="accent1" w:themeFillTint="3F"/>
      </w:tcPr>
    </w:tblStylePr>
    <w:tblStylePr w:type="band1Horz">
      <w:tblPr/>
      <w:tcPr>
        <w:tcBorders>
          <w:left w:val="nil"/>
          <w:right w:val="nil"/>
          <w:insideH w:val="nil"/>
          <w:insideV w:val="nil"/>
        </w:tcBorders>
        <w:shd w:val="clear" w:color="auto" w:fill="CEE7CE" w:themeFill="accent1" w:themeFillTint="3F"/>
      </w:tcPr>
    </w:tblStylePr>
  </w:style>
  <w:style w:type="table" w:customStyle="1" w:styleId="Calendar-Accent1">
    <w:name w:val="Calendar - Accent 1"/>
    <w:basedOn w:val="TableNormal"/>
    <w:uiPriority w:val="99"/>
    <w:pPr>
      <w:spacing w:before="0" w:after="0"/>
    </w:pPr>
    <w:tblPr>
      <w:tblStyleRowBandSize w:val="1"/>
      <w:tblBorders>
        <w:top w:val="single" w:sz="4" w:space="0" w:color="88C589" w:themeColor="accent1" w:themeTint="99"/>
        <w:left w:val="single" w:sz="4" w:space="0" w:color="88C589" w:themeColor="accent1" w:themeTint="99"/>
        <w:bottom w:val="single" w:sz="4" w:space="0" w:color="88C589" w:themeColor="accent1" w:themeTint="99"/>
        <w:right w:val="single" w:sz="4" w:space="0" w:color="88C589" w:themeColor="accent1" w:themeTint="99"/>
        <w:insideH w:val="single" w:sz="4" w:space="0" w:color="88C589" w:themeColor="accent1" w:themeTint="99"/>
        <w:insideV w:val="single" w:sz="4" w:space="0" w:color="88C589"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8C589" w:themeColor="accent1" w:themeTint="99"/>
          <w:bottom w:val="nil"/>
          <w:right w:val="single" w:sz="4" w:space="0" w:color="88C589" w:themeColor="accent1" w:themeTint="99"/>
          <w:insideH w:val="nil"/>
          <w:insideV w:val="nil"/>
          <w:tl2br w:val="nil"/>
          <w:tr2bl w:val="nil"/>
        </w:tcBorders>
        <w:shd w:val="clear" w:color="auto" w:fill="479249"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qFormat/>
    <w:rPr>
      <w:b w:val="0"/>
      <w:color w:val="234924" w:themeColor="accent1" w:themeShade="80"/>
      <w:sz w:val="84"/>
    </w:rPr>
  </w:style>
  <w:style w:type="table" w:styleId="LightShading">
    <w:name w:val="Light Shading"/>
    <w:basedOn w:val="TableNormal"/>
    <w:uiPriority w:val="60"/>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pPr>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0" w:after="0"/>
    </w:pPr>
  </w:style>
  <w:style w:type="character" w:customStyle="1" w:styleId="FooterChar">
    <w:name w:val="Footer Char"/>
    <w:basedOn w:val="DefaultParagraphFont"/>
    <w:link w:val="Footer"/>
    <w:uiPriority w:val="99"/>
  </w:style>
  <w:style w:type="paragraph" w:styleId="Title">
    <w:name w:val="Title"/>
    <w:basedOn w:val="Normal"/>
    <w:link w:val="TitleChar"/>
    <w:uiPriority w:val="10"/>
    <w:semiHidden/>
    <w:pPr>
      <w:spacing w:before="0" w:after="0"/>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olor w:val="auto"/>
      <w:kern w:val="28"/>
      <w:sz w:val="56"/>
      <w:szCs w:val="56"/>
    </w:rPr>
  </w:style>
  <w:style w:type="paragraph" w:styleId="Subtitle">
    <w:name w:val="Subtitle"/>
    <w:basedOn w:val="Normal"/>
    <w:link w:val="SubtitleChar"/>
    <w:uiPriority w:val="11"/>
    <w:semiHidden/>
    <w:unhideWhenUsed/>
    <w:pPr>
      <w:numPr>
        <w:ilvl w:val="1"/>
      </w:numPr>
      <w:spacing w:after="160"/>
    </w:pPr>
    <w:rPr>
      <w:color w:val="5A5A5A" w:themeColor="text1" w:themeTint="A5"/>
      <w:sz w:val="22"/>
      <w:szCs w:val="22"/>
    </w:rPr>
  </w:style>
  <w:style w:type="character" w:customStyle="1" w:styleId="SubtitleChar">
    <w:name w:val="Subtitle Char"/>
    <w:basedOn w:val="DefaultParagraphFont"/>
    <w:link w:val="Subtitle"/>
    <w:uiPriority w:val="11"/>
    <w:semiHidden/>
    <w:rPr>
      <w:rFonts w:eastAsiaTheme="minorEastAsia"/>
      <w:color w:val="5A5A5A" w:themeColor="text1" w:themeTint="A5"/>
      <w:sz w:val="22"/>
      <w:szCs w:val="22"/>
    </w:rPr>
  </w:style>
  <w:style w:type="paragraph" w:styleId="NormalWeb">
    <w:name w:val="Normal (Web)"/>
    <w:basedOn w:val="Normal"/>
    <w:uiPriority w:val="99"/>
    <w:unhideWhenUsed/>
    <w:rsid w:val="00740E14"/>
    <w:pPr>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740E14"/>
    <w:pPr>
      <w:spacing w:before="0" w:after="160" w:line="259" w:lineRule="auto"/>
      <w:ind w:left="720"/>
      <w:contextualSpacing/>
    </w:pPr>
    <w:rPr>
      <w:rFonts w:eastAsiaTheme="minorHAnsi"/>
      <w:color w:val="auto"/>
      <w:sz w:val="22"/>
      <w:szCs w:val="22"/>
    </w:rPr>
  </w:style>
  <w:style w:type="character" w:styleId="Emphasis">
    <w:name w:val="Emphasis"/>
    <w:basedOn w:val="DefaultParagraphFont"/>
    <w:uiPriority w:val="20"/>
    <w:qFormat/>
    <w:rsid w:val="00740E14"/>
    <w:rPr>
      <w:i/>
      <w:iCs/>
    </w:rPr>
  </w:style>
  <w:style w:type="character" w:styleId="Hyperlink">
    <w:name w:val="Hyperlink"/>
    <w:basedOn w:val="DefaultParagraphFont"/>
    <w:uiPriority w:val="99"/>
    <w:unhideWhenUsed/>
    <w:rsid w:val="0084167B"/>
    <w:rPr>
      <w:color w:val="168BBA" w:themeColor="hyperlink"/>
      <w:u w:val="single"/>
    </w:rPr>
  </w:style>
  <w:style w:type="character" w:styleId="Mention">
    <w:name w:val="Mention"/>
    <w:basedOn w:val="DefaultParagraphFont"/>
    <w:uiPriority w:val="99"/>
    <w:semiHidden/>
    <w:unhideWhenUsed/>
    <w:rsid w:val="0084167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lBrookCDC\AppData\Roaming\Microsoft\Templates\Family%20photo%20calendar%20(any%20year).dotm" TargetMode="External"/></Relationships>
</file>

<file path=word/theme/theme1.xml><?xml version="1.0" encoding="utf-8"?>
<a:theme xmlns:a="http://schemas.openxmlformats.org/drawingml/2006/main" name="Calendar">
  <a:themeElements>
    <a:clrScheme name="New Calendar">
      <a:dk1>
        <a:sysClr val="windowText" lastClr="000000"/>
      </a:dk1>
      <a:lt1>
        <a:sysClr val="window" lastClr="FFFFFF"/>
      </a:lt1>
      <a:dk2>
        <a:srgbClr val="5A6378"/>
      </a:dk2>
      <a:lt2>
        <a:srgbClr val="D4D4D6"/>
      </a:lt2>
      <a:accent1>
        <a:srgbClr val="479249"/>
      </a:accent1>
      <a:accent2>
        <a:srgbClr val="3691AA"/>
      </a:accent2>
      <a:accent3>
        <a:srgbClr val="E66C7D"/>
      </a:accent3>
      <a:accent4>
        <a:srgbClr val="EEAB02"/>
      </a:accent4>
      <a:accent5>
        <a:srgbClr val="E88651"/>
      </a:accent5>
      <a:accent6>
        <a:srgbClr val="C64847"/>
      </a:accent6>
      <a:hlink>
        <a:srgbClr val="168BBA"/>
      </a:hlink>
      <a:folHlink>
        <a:srgbClr val="68000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6BF7D-AC2A-4A32-9062-C15DC346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photo calendar (any year)</Template>
  <TotalTime>90</TotalTime>
  <Pages>1</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Rodrigues</dc:creator>
  <cp:keywords/>
  <cp:lastModifiedBy>Melissa Rodrigues</cp:lastModifiedBy>
  <cp:revision>13</cp:revision>
  <cp:lastPrinted>2018-02-26T14:06:00Z</cp:lastPrinted>
  <dcterms:created xsi:type="dcterms:W3CDTF">2018-02-21T15:45:00Z</dcterms:created>
  <dcterms:modified xsi:type="dcterms:W3CDTF">2018-02-26T14:06:00Z</dcterms:modified>
  <cp:version/>
</cp:coreProperties>
</file>